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A6DA4" w14:textId="77777777" w:rsidR="00956024" w:rsidRPr="00956024" w:rsidRDefault="00956024" w:rsidP="00956024">
      <w:pPr>
        <w:jc w:val="center"/>
        <w:rPr>
          <w:rFonts w:ascii="Arial" w:eastAsia="Calibri" w:hAnsi="Arial" w:cs="Arial"/>
          <w:b/>
          <w:bCs/>
          <w:color w:val="C00000"/>
          <w:sz w:val="36"/>
          <w:szCs w:val="36"/>
        </w:rPr>
      </w:pPr>
      <w:r w:rsidRPr="00956024">
        <w:rPr>
          <w:rFonts w:ascii="Arial" w:eastAsia="Calibri" w:hAnsi="Arial" w:cs="Arial"/>
          <w:b/>
          <w:bCs/>
          <w:color w:val="C00000"/>
          <w:sz w:val="36"/>
          <w:szCs w:val="36"/>
        </w:rPr>
        <w:t xml:space="preserve">Książkowe zakładki </w:t>
      </w:r>
    </w:p>
    <w:p w14:paraId="328E7481" w14:textId="23A6319F" w:rsidR="00956024" w:rsidRPr="00956024" w:rsidRDefault="00956024" w:rsidP="00956024">
      <w:pPr>
        <w:jc w:val="center"/>
        <w:rPr>
          <w:rFonts w:ascii="Arial" w:eastAsia="Calibri" w:hAnsi="Arial" w:cs="Arial"/>
          <w:b/>
          <w:bCs/>
          <w:color w:val="C00000"/>
          <w:sz w:val="36"/>
          <w:szCs w:val="36"/>
        </w:rPr>
      </w:pPr>
      <w:r w:rsidRPr="00956024">
        <w:rPr>
          <w:rFonts w:ascii="Arial" w:eastAsia="Calibri" w:hAnsi="Arial" w:cs="Arial"/>
          <w:b/>
          <w:bCs/>
          <w:color w:val="C00000"/>
          <w:sz w:val="36"/>
          <w:szCs w:val="36"/>
        </w:rPr>
        <w:t>z czytelniczym przesłaniem</w:t>
      </w:r>
    </w:p>
    <w:p w14:paraId="267A1171" w14:textId="19CB2700" w:rsidR="00956024" w:rsidRPr="00956024" w:rsidRDefault="00956024" w:rsidP="00956024">
      <w:pPr>
        <w:jc w:val="center"/>
        <w:rPr>
          <w:rFonts w:ascii="Arial" w:eastAsia="Calibri" w:hAnsi="Arial" w:cs="Arial"/>
          <w:b/>
          <w:bCs/>
          <w:color w:val="C00000"/>
          <w:sz w:val="36"/>
          <w:szCs w:val="36"/>
        </w:rPr>
      </w:pPr>
      <w:r w:rsidRPr="00956024"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2141CBB" wp14:editId="05D9DABF">
            <wp:simplePos x="0" y="0"/>
            <wp:positionH relativeFrom="column">
              <wp:posOffset>-663575</wp:posOffset>
            </wp:positionH>
            <wp:positionV relativeFrom="paragraph">
              <wp:posOffset>305435</wp:posOffset>
            </wp:positionV>
            <wp:extent cx="3821430" cy="5707380"/>
            <wp:effectExtent l="0" t="0" r="7620" b="7620"/>
            <wp:wrapTight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ight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024">
        <w:rPr>
          <w:rFonts w:ascii="Arial" w:eastAsia="Calibri" w:hAnsi="Arial" w:cs="Arial"/>
          <w:b/>
          <w:bCs/>
          <w:color w:val="C00000"/>
          <w:sz w:val="36"/>
          <w:szCs w:val="36"/>
        </w:rPr>
        <w:t>w języku angielskim.</w:t>
      </w:r>
    </w:p>
    <w:p w14:paraId="33FBF524" w14:textId="61AA0640" w:rsidR="00956024" w:rsidRPr="00956024" w:rsidRDefault="00956024" w:rsidP="00956024">
      <w:pPr>
        <w:spacing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956024">
        <w:rPr>
          <w:rFonts w:ascii="Arial" w:eastAsia="Calibri" w:hAnsi="Arial" w:cs="Arial"/>
          <w:sz w:val="24"/>
          <w:szCs w:val="24"/>
        </w:rPr>
        <w:t xml:space="preserve">Uczniowie klas trzecich chętnie przyłączyli się do realizowanego przez szkolną bibliotekę Programu Rozwoju Czytelnictwa.  </w:t>
      </w:r>
    </w:p>
    <w:p w14:paraId="63F83ECB" w14:textId="77777777" w:rsidR="00956024" w:rsidRPr="00956024" w:rsidRDefault="00956024" w:rsidP="00956024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56024">
        <w:rPr>
          <w:rFonts w:ascii="Arial" w:eastAsia="Calibri" w:hAnsi="Arial" w:cs="Arial"/>
          <w:sz w:val="24"/>
          <w:szCs w:val="24"/>
        </w:rPr>
        <w:t xml:space="preserve">Na lekcjach języka angielskiego omówiony został przez nauczyciela prowadzącego projekt czytelniczy </w:t>
      </w:r>
      <w:r w:rsidRPr="00956024">
        <w:rPr>
          <w:rFonts w:ascii="Arial" w:eastAsia="Calibri" w:hAnsi="Arial" w:cs="Arial"/>
          <w:b/>
          <w:bCs/>
          <w:sz w:val="24"/>
          <w:szCs w:val="24"/>
        </w:rPr>
        <w:t xml:space="preserve">„Read me a story”-  „Przeczytaj mi historyjkę”.  </w:t>
      </w:r>
      <w:r w:rsidRPr="00956024">
        <w:rPr>
          <w:rFonts w:ascii="Arial" w:eastAsia="Calibri" w:hAnsi="Arial" w:cs="Arial"/>
          <w:sz w:val="24"/>
          <w:szCs w:val="24"/>
        </w:rPr>
        <w:t>Podano cele, zadania i etapy realizacji tego przedsięwzięcia.</w:t>
      </w:r>
    </w:p>
    <w:p w14:paraId="458DCDFC" w14:textId="77777777" w:rsidR="00956024" w:rsidRPr="00956024" w:rsidRDefault="00956024" w:rsidP="00956024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C240706" w14:textId="46DB91DB" w:rsidR="00956024" w:rsidRPr="00956024" w:rsidRDefault="00956024" w:rsidP="00956024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956024">
        <w:rPr>
          <w:rFonts w:ascii="Arial" w:eastAsia="Calibri" w:hAnsi="Arial" w:cs="Arial"/>
          <w:sz w:val="24"/>
          <w:szCs w:val="24"/>
        </w:rPr>
        <w:t xml:space="preserve">Pierwszym działaniem wprowadzającym do zainteresowania lekturą w języku ojczystym i obcym było zaprojektowanie i wykonanie przez uczniów zakładek do książek </w:t>
      </w:r>
      <w:r w:rsidR="00D01F8E">
        <w:rPr>
          <w:rFonts w:ascii="Arial" w:eastAsia="Calibri" w:hAnsi="Arial" w:cs="Arial"/>
          <w:sz w:val="24"/>
          <w:szCs w:val="24"/>
        </w:rPr>
        <w:t xml:space="preserve">                            </w:t>
      </w:r>
      <w:r w:rsidRPr="00956024">
        <w:rPr>
          <w:rFonts w:ascii="Arial" w:eastAsia="Calibri" w:hAnsi="Arial" w:cs="Arial"/>
          <w:sz w:val="24"/>
          <w:szCs w:val="24"/>
        </w:rPr>
        <w:t>z hasłami w języku angielski</w:t>
      </w:r>
      <w:r>
        <w:rPr>
          <w:rFonts w:ascii="Arial" w:eastAsia="Calibri" w:hAnsi="Arial" w:cs="Arial"/>
          <w:sz w:val="24"/>
          <w:szCs w:val="24"/>
        </w:rPr>
        <w:t xml:space="preserve">m </w:t>
      </w:r>
      <w:r w:rsidRPr="00956024">
        <w:rPr>
          <w:rFonts w:ascii="Arial" w:eastAsia="Calibri" w:hAnsi="Arial" w:cs="Arial"/>
          <w:sz w:val="24"/>
          <w:szCs w:val="24"/>
        </w:rPr>
        <w:t xml:space="preserve">promującymi czytelnictwo i pasję czytania. </w:t>
      </w:r>
    </w:p>
    <w:p w14:paraId="3D2E6026" w14:textId="4E6A7BF5" w:rsidR="00956024" w:rsidRPr="00956024" w:rsidRDefault="00956024" w:rsidP="00956024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56024">
        <w:rPr>
          <w:rFonts w:ascii="Arial" w:eastAsia="Calibri" w:hAnsi="Arial" w:cs="Arial"/>
          <w:sz w:val="24"/>
          <w:szCs w:val="24"/>
        </w:rPr>
        <w:t xml:space="preserve">Oryginalnie zaprojektowane i starannie wykonane, kolorowe, piękne zakładki </w:t>
      </w:r>
      <w:r w:rsidR="00D01F8E">
        <w:rPr>
          <w:rFonts w:ascii="Arial" w:eastAsia="Calibri" w:hAnsi="Arial" w:cs="Arial"/>
          <w:sz w:val="24"/>
          <w:szCs w:val="24"/>
        </w:rPr>
        <w:t xml:space="preserve">                                  </w:t>
      </w:r>
      <w:r w:rsidRPr="00956024">
        <w:rPr>
          <w:rFonts w:ascii="Arial" w:eastAsia="Calibri" w:hAnsi="Arial" w:cs="Arial"/>
          <w:sz w:val="24"/>
          <w:szCs w:val="24"/>
        </w:rPr>
        <w:t xml:space="preserve">z ważnym przesłaniem, zachwycają i zachęcają do wykorzystania w czasie spędzania czasu z książką. </w:t>
      </w:r>
    </w:p>
    <w:p w14:paraId="54265DC5" w14:textId="5E42FC3B" w:rsidR="00956024" w:rsidRPr="00956024" w:rsidRDefault="00956024" w:rsidP="00956024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956024">
        <w:rPr>
          <w:rFonts w:ascii="Arial" w:eastAsia="Calibri" w:hAnsi="Arial" w:cs="Arial"/>
          <w:sz w:val="24"/>
          <w:szCs w:val="24"/>
        </w:rPr>
        <w:t xml:space="preserve">Na kolejnych zajęciach nauczyciel zaproponuje literaturę obcojęzyczną -  czytane będą historyjki, które wprowadzą uczniów w świat książek w języku angielskim.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956024">
        <w:rPr>
          <w:rFonts w:ascii="Arial" w:eastAsia="Calibri" w:hAnsi="Arial" w:cs="Arial"/>
          <w:sz w:val="24"/>
          <w:szCs w:val="24"/>
        </w:rPr>
        <w:t>Ćwiczenia słuchania, czytania, tłumaczenia, pisania, wykonanie ilustracji do krótkiego tekstu – to  także następne zadania, które uczniowie wypełnią zapewne celująco, tak, jak to uczynili z wykonaniem zakładek.</w:t>
      </w:r>
    </w:p>
    <w:p w14:paraId="5EE81F0A" w14:textId="21832274" w:rsidR="00956024" w:rsidRPr="00C817DA" w:rsidRDefault="00956024" w:rsidP="00D01F8E">
      <w:pPr>
        <w:spacing w:line="360" w:lineRule="auto"/>
        <w:ind w:firstLine="708"/>
        <w:jc w:val="both"/>
        <w:rPr>
          <w:rFonts w:ascii="Arial" w:eastAsia="Calibri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DA44200" wp14:editId="0FD931F8">
            <wp:simplePos x="0" y="0"/>
            <wp:positionH relativeFrom="column">
              <wp:posOffset>-518160</wp:posOffset>
            </wp:positionH>
            <wp:positionV relativeFrom="paragraph">
              <wp:posOffset>721995</wp:posOffset>
            </wp:positionV>
            <wp:extent cx="3097530" cy="4130040"/>
            <wp:effectExtent l="0" t="0" r="7620" b="381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024">
        <w:rPr>
          <w:rFonts w:ascii="Arial" w:eastAsia="Calibri" w:hAnsi="Arial" w:cs="Arial"/>
          <w:sz w:val="24"/>
          <w:szCs w:val="24"/>
        </w:rPr>
        <w:t>Cele  główne  projektu to: wzbogacenie słownictwa, rozwijanie sprawności słuchania i czytania ze zrozumieniem, pobudzanie wyobraźni, kreatywności</w:t>
      </w:r>
      <w:r w:rsidR="00D01F8E">
        <w:rPr>
          <w:rFonts w:ascii="Arial" w:eastAsia="Calibri" w:hAnsi="Arial" w:cs="Arial"/>
          <w:sz w:val="24"/>
          <w:szCs w:val="24"/>
        </w:rPr>
        <w:t xml:space="preserve">                      </w:t>
      </w:r>
      <w:r w:rsidRPr="00956024">
        <w:rPr>
          <w:rFonts w:ascii="Arial" w:eastAsia="Calibri" w:hAnsi="Arial" w:cs="Arial"/>
          <w:sz w:val="24"/>
          <w:szCs w:val="24"/>
        </w:rPr>
        <w:t xml:space="preserve"> i twórczego myślenia</w:t>
      </w:r>
      <w:r w:rsidRPr="00C817DA">
        <w:rPr>
          <w:rFonts w:ascii="Arial" w:eastAsia="Calibri" w:hAnsi="Arial" w:cs="Arial"/>
        </w:rPr>
        <w:t xml:space="preserve">. </w:t>
      </w:r>
    </w:p>
    <w:p w14:paraId="09FB9F9F" w14:textId="10B5D94E" w:rsidR="00956024" w:rsidRDefault="00956024" w:rsidP="00956024"/>
    <w:p w14:paraId="15275A33" w14:textId="66CBA95E" w:rsidR="00956024" w:rsidRDefault="00956024" w:rsidP="00956024">
      <w:pPr>
        <w:pStyle w:val="NormalnyWeb"/>
        <w:spacing w:before="10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A942C3" wp14:editId="5920DA5D">
            <wp:simplePos x="0" y="0"/>
            <wp:positionH relativeFrom="column">
              <wp:posOffset>2902585</wp:posOffset>
            </wp:positionH>
            <wp:positionV relativeFrom="paragraph">
              <wp:posOffset>80645</wp:posOffset>
            </wp:positionV>
            <wp:extent cx="3491519" cy="6583680"/>
            <wp:effectExtent l="0" t="0" r="0" b="7620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66" cy="65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1C4A" w14:textId="095CFFF7" w:rsidR="00956024" w:rsidRDefault="00956024" w:rsidP="00956024">
      <w:pPr>
        <w:pStyle w:val="NormalnyWeb"/>
        <w:spacing w:before="28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</w:p>
    <w:p w14:paraId="4895FA7B" w14:textId="77777777" w:rsidR="00956024" w:rsidRDefault="00956024" w:rsidP="00956024">
      <w:pPr>
        <w:pStyle w:val="NormalnyWeb"/>
        <w:spacing w:before="280" w:after="0" w:line="360" w:lineRule="auto"/>
        <w:ind w:left="1080"/>
        <w:rPr>
          <w:rFonts w:ascii="Arial" w:hAnsi="Arial" w:cs="Arial"/>
          <w:b/>
          <w:bCs/>
          <w:u w:val="single"/>
        </w:rPr>
      </w:pPr>
    </w:p>
    <w:p w14:paraId="3CB711FB" w14:textId="77777777" w:rsidR="00956024" w:rsidRDefault="00956024" w:rsidP="00956024">
      <w:pPr>
        <w:pStyle w:val="NormalnyWeb"/>
        <w:spacing w:before="28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</w:p>
    <w:p w14:paraId="5639A718" w14:textId="77777777" w:rsidR="00956024" w:rsidRDefault="00956024" w:rsidP="00956024">
      <w:pPr>
        <w:pStyle w:val="NormalnyWeb"/>
        <w:spacing w:before="28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</w:p>
    <w:p w14:paraId="7CCC268C" w14:textId="77777777" w:rsidR="00956024" w:rsidRDefault="00956024" w:rsidP="00956024">
      <w:pPr>
        <w:pStyle w:val="NormalnyWeb"/>
        <w:spacing w:before="280" w:after="0" w:line="360" w:lineRule="auto"/>
        <w:jc w:val="both"/>
        <w:rPr>
          <w:rFonts w:ascii="Arial" w:hAnsi="Arial" w:cs="Arial"/>
          <w:b/>
          <w:bCs/>
          <w:u w:val="single"/>
        </w:rPr>
      </w:pPr>
    </w:p>
    <w:p w14:paraId="3EEFB91A" w14:textId="77777777" w:rsidR="00956024" w:rsidRDefault="00956024" w:rsidP="00956024">
      <w:pPr>
        <w:pStyle w:val="NormalnyWeb"/>
        <w:spacing w:before="28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</w:p>
    <w:p w14:paraId="0D9CF82F" w14:textId="77777777" w:rsidR="00956024" w:rsidRDefault="00956024" w:rsidP="00956024">
      <w:pPr>
        <w:pStyle w:val="NormalnyWeb"/>
        <w:spacing w:before="280" w:after="0" w:line="360" w:lineRule="auto"/>
        <w:ind w:left="1080"/>
        <w:jc w:val="center"/>
        <w:rPr>
          <w:rFonts w:ascii="Arial" w:hAnsi="Arial" w:cs="Arial"/>
          <w:b/>
          <w:bCs/>
          <w:u w:val="single"/>
        </w:rPr>
      </w:pPr>
    </w:p>
    <w:p w14:paraId="59E9DF77" w14:textId="6C1685A4" w:rsidR="00956024" w:rsidRDefault="00956024" w:rsidP="00956024">
      <w:pPr>
        <w:pStyle w:val="NormalnyWeb"/>
        <w:spacing w:before="28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F69E2B" wp14:editId="409CD13A">
            <wp:simplePos x="0" y="0"/>
            <wp:positionH relativeFrom="column">
              <wp:posOffset>-465455</wp:posOffset>
            </wp:positionH>
            <wp:positionV relativeFrom="paragraph">
              <wp:posOffset>307340</wp:posOffset>
            </wp:positionV>
            <wp:extent cx="3093606" cy="4678680"/>
            <wp:effectExtent l="0" t="0" r="0" b="7620"/>
            <wp:wrapNone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45" cy="46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EC180" w14:textId="3F8BAA71" w:rsidR="00956024" w:rsidRDefault="00956024" w:rsidP="00956024">
      <w:pPr>
        <w:pStyle w:val="NormalnyWeb"/>
        <w:spacing w:before="28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</w:p>
    <w:p w14:paraId="28C25392" w14:textId="77777777" w:rsidR="00956024" w:rsidRPr="00EF2B31" w:rsidRDefault="00956024" w:rsidP="00956024">
      <w:pPr>
        <w:pStyle w:val="NormalnyWeb"/>
        <w:spacing w:before="280" w:after="0" w:line="360" w:lineRule="auto"/>
        <w:ind w:left="1080"/>
        <w:jc w:val="both"/>
        <w:rPr>
          <w:rFonts w:ascii="Arial" w:hAnsi="Arial" w:cs="Arial"/>
          <w:b/>
          <w:bCs/>
          <w:u w:val="single"/>
        </w:rPr>
      </w:pPr>
    </w:p>
    <w:p w14:paraId="420CDC7C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02734FBA" w14:textId="77777777" w:rsidR="00956024" w:rsidRDefault="00956024" w:rsidP="00956024">
      <w:pPr>
        <w:pStyle w:val="NormalnyWeb"/>
        <w:spacing w:before="280" w:after="0" w:line="360" w:lineRule="auto"/>
        <w:ind w:left="1440"/>
        <w:rPr>
          <w:rFonts w:ascii="Arial" w:hAnsi="Arial" w:cs="Arial"/>
          <w:b/>
          <w:bCs/>
          <w:u w:val="single"/>
        </w:rPr>
      </w:pPr>
    </w:p>
    <w:p w14:paraId="1CC63B69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7BE1DE65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231DC2D4" w14:textId="5771F7B3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D5F720" wp14:editId="003ED539">
            <wp:simplePos x="0" y="0"/>
            <wp:positionH relativeFrom="margin">
              <wp:posOffset>2978785</wp:posOffset>
            </wp:positionH>
            <wp:positionV relativeFrom="paragraph">
              <wp:posOffset>-635</wp:posOffset>
            </wp:positionV>
            <wp:extent cx="3039745" cy="6027420"/>
            <wp:effectExtent l="0" t="0" r="8255" b="0"/>
            <wp:wrapNone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931910" wp14:editId="5DC05F26">
            <wp:simplePos x="0" y="0"/>
            <wp:positionH relativeFrom="column">
              <wp:posOffset>-465455</wp:posOffset>
            </wp:positionH>
            <wp:positionV relativeFrom="paragraph">
              <wp:posOffset>0</wp:posOffset>
            </wp:positionV>
            <wp:extent cx="3070225" cy="4716145"/>
            <wp:effectExtent l="0" t="0" r="0" b="8255"/>
            <wp:wrapTopAndBottom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00FF42" wp14:editId="43B70EE2">
            <wp:simplePos x="0" y="0"/>
            <wp:positionH relativeFrom="margin">
              <wp:posOffset>-635</wp:posOffset>
            </wp:positionH>
            <wp:positionV relativeFrom="paragraph">
              <wp:posOffset>4700905</wp:posOffset>
            </wp:positionV>
            <wp:extent cx="3233420" cy="4693920"/>
            <wp:effectExtent l="0" t="0" r="5080" b="0"/>
            <wp:wrapNone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7F57D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5D219845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6CDB836D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3C4DF02C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1503A054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472A6FE9" w14:textId="77777777" w:rsidR="00956024" w:rsidRDefault="00956024" w:rsidP="00956024">
      <w:pPr>
        <w:pStyle w:val="NormalnyWeb"/>
        <w:spacing w:before="280" w:after="0" w:line="360" w:lineRule="auto"/>
        <w:ind w:left="1440"/>
        <w:jc w:val="both"/>
        <w:rPr>
          <w:rFonts w:ascii="Arial" w:hAnsi="Arial" w:cs="Arial"/>
          <w:b/>
          <w:bCs/>
          <w:u w:val="single"/>
        </w:rPr>
      </w:pPr>
    </w:p>
    <w:p w14:paraId="4477EE1B" w14:textId="77777777" w:rsidR="006666A4" w:rsidRDefault="00D01F8E"/>
    <w:sectPr w:rsidR="006666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0669E4"/>
    <w:multiLevelType w:val="multilevel"/>
    <w:tmpl w:val="2B4087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196"/>
    <w:rsid w:val="002037AD"/>
    <w:rsid w:val="00241E61"/>
    <w:rsid w:val="00956024"/>
    <w:rsid w:val="00D01F8E"/>
    <w:rsid w:val="00F5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0FB2F"/>
  <w15:chartTrackingRefBased/>
  <w15:docId w15:val="{3545ABB5-018C-4583-A924-541507B5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6024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602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956024"/>
    <w:pPr>
      <w:spacing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208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Machura</dc:creator>
  <cp:keywords/>
  <dc:description/>
  <cp:lastModifiedBy>Beata Machura</cp:lastModifiedBy>
  <cp:revision>3</cp:revision>
  <dcterms:created xsi:type="dcterms:W3CDTF">2020-12-11T05:27:00Z</dcterms:created>
  <dcterms:modified xsi:type="dcterms:W3CDTF">2020-12-11T05:40:00Z</dcterms:modified>
</cp:coreProperties>
</file>