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D5B" w:rsidRPr="00E23C0F" w:rsidRDefault="00E23C0F" w:rsidP="00E23C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 w:rsidRPr="00E23C0F">
        <w:rPr>
          <w:rFonts w:ascii="Arial" w:hAnsi="Arial" w:cs="Arial"/>
          <w:b/>
          <w:bCs/>
          <w:color w:val="000000"/>
          <w:u w:val="single"/>
        </w:rPr>
        <w:t>I</w:t>
      </w:r>
      <w:r w:rsidR="00107D5B" w:rsidRPr="00E23C0F">
        <w:rPr>
          <w:rFonts w:ascii="Arial" w:hAnsi="Arial" w:cs="Arial"/>
          <w:b/>
          <w:bCs/>
          <w:color w:val="000000"/>
          <w:u w:val="single"/>
        </w:rPr>
        <w:t>nformacja dotycząca ochrony danych osobowych</w:t>
      </w:r>
    </w:p>
    <w:p w:rsidR="00107D5B" w:rsidRPr="00E23C0F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val="single"/>
        </w:rPr>
      </w:pP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Podstawa prawna: art. 13 ust. 1 i ust. 2 Rozporządzenia Parlamentu Europejskiego i Rady (UE)2016/679 z dnia 27.04.2016 r. w sprawie ochrony osób fizycznych w związku z przetwarzaniem</w:t>
      </w:r>
      <w:r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danych osobowych i w sprawie swobodnego przepływu takich danych oraz uchylenia dyrektywy</w:t>
      </w:r>
      <w:r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95/46/WE (ogólne rozporządzenie o ochronie danych) (Dz. Urz. UE L z 04.05.2016 r., Nr 119).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Zgodnie z art. 13 ogólnego rozporządzenia o ochronie danych osobowych z dnia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27 kwietnia 2016 r. (Dz. Urz. UE L 119 z 04.05.2016) informuje się, że:</w:t>
      </w:r>
    </w:p>
    <w:p w:rsidR="00714638" w:rsidRDefault="00107D5B" w:rsidP="00714638">
      <w:pPr>
        <w:tabs>
          <w:tab w:val="left" w:pos="709"/>
        </w:tabs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1. Administratorem Danych Osobowych jest</w:t>
      </w:r>
      <w:r w:rsidR="005670D6">
        <w:rPr>
          <w:rFonts w:ascii="Arial" w:hAnsi="Arial" w:cs="Arial"/>
          <w:color w:val="000000"/>
        </w:rPr>
        <w:t xml:space="preserve"> </w:t>
      </w:r>
      <w:r w:rsidR="00714638">
        <w:rPr>
          <w:b/>
          <w:color w:val="000000"/>
        </w:rPr>
        <w:t>Szkoła Podstawowa Nr 2 im. Marii Konopnickiej w Czeladzi ul. Szkolna 6</w:t>
      </w:r>
      <w:r w:rsidR="00714638">
        <w:rPr>
          <w:color w:val="000000"/>
        </w:rPr>
        <w:t>,</w:t>
      </w:r>
      <w:r w:rsidR="00714638">
        <w:rPr>
          <w:rFonts w:ascii="Arial" w:hAnsi="Arial" w:cs="Arial"/>
          <w:color w:val="000000"/>
        </w:rPr>
        <w:t>, tel. 32 265 85 69,</w:t>
      </w:r>
    </w:p>
    <w:p w:rsidR="00714638" w:rsidRPr="008F2BD1" w:rsidRDefault="00107D5B" w:rsidP="00714638">
      <w:pPr>
        <w:tabs>
          <w:tab w:val="left" w:pos="709"/>
        </w:tabs>
        <w:spacing w:after="0"/>
        <w:rPr>
          <w:color w:val="000000"/>
        </w:rPr>
      </w:pPr>
      <w:r w:rsidRPr="00107D5B">
        <w:rPr>
          <w:rFonts w:ascii="Arial" w:hAnsi="Arial" w:cs="Arial"/>
          <w:color w:val="000000"/>
        </w:rPr>
        <w:t xml:space="preserve">2. </w:t>
      </w:r>
      <w:r w:rsidR="00714638" w:rsidRPr="008F2BD1">
        <w:rPr>
          <w:color w:val="000000"/>
        </w:rPr>
        <w:t>Administrator wyznaczył Inspektora Ochrony Danych, z którym może się Pani/Pan skontaktować w sprawach związanych z ochroną danych osobowych, w następujący sposób:</w:t>
      </w:r>
    </w:p>
    <w:p w:rsidR="00714638" w:rsidRPr="008F2BD1" w:rsidRDefault="00345E05" w:rsidP="00714638">
      <w:pPr>
        <w:pStyle w:val="Akapitzlist"/>
        <w:numPr>
          <w:ilvl w:val="0"/>
          <w:numId w:val="1"/>
        </w:numPr>
        <w:tabs>
          <w:tab w:val="left" w:pos="709"/>
        </w:tabs>
        <w:spacing w:after="0"/>
        <w:ind w:left="1276" w:hanging="284"/>
      </w:pPr>
      <w:r w:rsidRPr="008F2BD1">
        <w:rPr>
          <w:color w:val="000000"/>
        </w:rPr>
        <w:fldChar w:fldCharType="begin"/>
      </w:r>
      <w:r w:rsidR="00714638" w:rsidRPr="008F2BD1">
        <w:rPr>
          <w:color w:val="000000"/>
        </w:rPr>
        <w:instrText xml:space="preserve"> MERGEFIELD IOD_kontakt </w:instrText>
      </w:r>
      <w:r w:rsidRPr="008F2BD1">
        <w:rPr>
          <w:color w:val="000000"/>
        </w:rPr>
        <w:fldChar w:fldCharType="separate"/>
      </w:r>
      <w:r w:rsidR="00714638" w:rsidRPr="00EE53B9">
        <w:rPr>
          <w:noProof/>
          <w:color w:val="000000"/>
        </w:rPr>
        <w:t>e-m</w:t>
      </w:r>
      <w:r w:rsidR="00714638" w:rsidRPr="00030682">
        <w:rPr>
          <w:noProof/>
          <w:color w:val="000000"/>
        </w:rPr>
        <w:t>ail: wozniakmarek@op.pl</w:t>
      </w:r>
      <w:r w:rsidRPr="008F2BD1">
        <w:rPr>
          <w:color w:val="000000"/>
        </w:rPr>
        <w:fldChar w:fldCharType="end"/>
      </w:r>
    </w:p>
    <w:p w:rsidR="00714638" w:rsidRPr="008F2BD1" w:rsidRDefault="00714638" w:rsidP="00714638">
      <w:pPr>
        <w:pStyle w:val="Akapitzlist"/>
        <w:numPr>
          <w:ilvl w:val="0"/>
          <w:numId w:val="1"/>
        </w:numPr>
        <w:tabs>
          <w:tab w:val="left" w:pos="709"/>
        </w:tabs>
        <w:spacing w:after="0"/>
        <w:ind w:left="1276" w:hanging="284"/>
        <w:contextualSpacing w:val="0"/>
      </w:pPr>
      <w:r w:rsidRPr="008F2BD1">
        <w:t>pisemnie na adres siedziby Administratora.</w:t>
      </w:r>
      <w:bookmarkStart w:id="0" w:name="_GoBack"/>
      <w:bookmarkEnd w:id="0"/>
    </w:p>
    <w:p w:rsidR="00107D5B" w:rsidRPr="00107D5B" w:rsidRDefault="00107D5B" w:rsidP="007146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3. Dane osobowe przetwarzane będą w celu realizacji ustawowych zadań Administratora Danych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Osobowych - na podstawie art. 6 i art. 9 ogólnego rozporządzenia o ochronie danych osobowych z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 xml:space="preserve">dnia 27 kwietnia 2016 </w:t>
      </w:r>
      <w:proofErr w:type="spellStart"/>
      <w:r w:rsidRPr="00107D5B">
        <w:rPr>
          <w:rFonts w:ascii="Arial" w:hAnsi="Arial" w:cs="Arial"/>
          <w:color w:val="000000"/>
        </w:rPr>
        <w:t>r</w:t>
      </w:r>
      <w:proofErr w:type="spellEnd"/>
      <w:r w:rsidRPr="00107D5B">
        <w:rPr>
          <w:rFonts w:ascii="Arial" w:hAnsi="Arial" w:cs="Arial"/>
          <w:color w:val="000000"/>
        </w:rPr>
        <w:t>;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A"/>
        </w:rPr>
      </w:pPr>
      <w:r w:rsidRPr="00107D5B">
        <w:rPr>
          <w:rFonts w:ascii="Arial" w:hAnsi="Arial" w:cs="Arial"/>
          <w:color w:val="000000"/>
        </w:rPr>
        <w:t xml:space="preserve">4. </w:t>
      </w:r>
      <w:r w:rsidRPr="00107D5B">
        <w:rPr>
          <w:rFonts w:ascii="Arial" w:hAnsi="Arial" w:cs="Arial"/>
          <w:color w:val="00000A"/>
        </w:rPr>
        <w:t>Pani/Pana dane osobowe przetwarzane będą w celu wzięcia udziału w rekrutacji na wolne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A"/>
        </w:rPr>
      </w:pPr>
      <w:r w:rsidRPr="00107D5B">
        <w:rPr>
          <w:rFonts w:ascii="Arial" w:hAnsi="Arial" w:cs="Arial"/>
          <w:color w:val="00000A"/>
        </w:rPr>
        <w:t>stanowisko zgodnie z art. 6 ust. 1 lit. c Rozporządzenia i będą przechowywane przez okres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A"/>
        </w:rPr>
      </w:pPr>
      <w:r w:rsidRPr="00107D5B">
        <w:rPr>
          <w:rFonts w:ascii="Arial" w:hAnsi="Arial" w:cs="Arial"/>
          <w:color w:val="00000A"/>
        </w:rPr>
        <w:t>jednego miesiąca.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A"/>
        </w:rPr>
      </w:pPr>
      <w:r w:rsidRPr="00107D5B">
        <w:rPr>
          <w:rFonts w:ascii="Arial" w:hAnsi="Arial" w:cs="Arial"/>
          <w:color w:val="00000A"/>
        </w:rPr>
        <w:t>5. Podanie przez Panią/Pana danych osobowych jest wymogiem wzięcia udziału w rekrutacji. Jest</w:t>
      </w:r>
      <w:r w:rsidR="00714638">
        <w:rPr>
          <w:rFonts w:ascii="Arial" w:hAnsi="Arial" w:cs="Arial"/>
          <w:color w:val="00000A"/>
        </w:rPr>
        <w:t xml:space="preserve"> </w:t>
      </w:r>
      <w:r w:rsidRPr="00107D5B">
        <w:rPr>
          <w:rFonts w:ascii="Arial" w:hAnsi="Arial" w:cs="Arial"/>
          <w:color w:val="00000A"/>
        </w:rPr>
        <w:t>Pani/Pan zobowiązana/y do ich podania, a konsekwencją niepodania danych osobowych będzie</w:t>
      </w:r>
      <w:r w:rsidR="00714638">
        <w:rPr>
          <w:rFonts w:ascii="Arial" w:hAnsi="Arial" w:cs="Arial"/>
          <w:color w:val="00000A"/>
        </w:rPr>
        <w:t xml:space="preserve"> </w:t>
      </w:r>
      <w:r w:rsidRPr="00107D5B">
        <w:rPr>
          <w:rFonts w:ascii="Arial" w:hAnsi="Arial" w:cs="Arial"/>
          <w:color w:val="00000A"/>
        </w:rPr>
        <w:t>odrzucenie oferty.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6. Odbiorcami danych osobowych będą wyłącznie podmioty uprawnione do uzyskania danych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osobowych na podstawie przepisów prawa;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7. Dane osobowe przechowywane będą w czasie określonym w Rozporządzeniu Prezesa Rady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Ministrów z dnia 18 stycznia 2011 r. w sprawie instrukcji kancelaryjnej, jednolitych rzeczowych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wykazów akt oraz instrukcji w sprawie organizacji i zakresu działania archiwów zakładowych lub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innych przepisach prawa, regulujących czas przetwarzania danych, którym podlega Administrator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Danych Osobowych;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8. Osoba, której dane dotyczą posiada prawo do żądania od Administratora Danych Osobowych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dostępu do treści swoich danych osobowych i ich sprostowania, usunięcia lub ograniczenia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przetwarzania lub wniesienia sprzeciwu wobec przetwarzania danych, a także przenoszenia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danych;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9. Podanie danych osobowych może być wymogiem ustawowym, wynikającym z umowy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lub warunkiem zawarcia umowy. W przypadku istnienia obowiązku ustawowego i nie podania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swoich danych osobowych, nie będzie możliwości realizacji zadania ustawowego, co może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skutkować konsekwencjami przewidzianymi przepisami prawa. W przypadku istnienia obowiązku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wynikającego z umowy i nie podania swoich danych osobowych, nie będzie możliwości realizacji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umowy. W przypadku, gdy podanie danych będzie warunkiem zawarcia umowy a ich niepodanie</w:t>
      </w:r>
      <w:r w:rsidR="00714638">
        <w:rPr>
          <w:rFonts w:ascii="Arial" w:hAnsi="Arial" w:cs="Arial"/>
          <w:color w:val="000000"/>
        </w:rPr>
        <w:t xml:space="preserve"> </w:t>
      </w:r>
      <w:r w:rsidRPr="00107D5B">
        <w:rPr>
          <w:rFonts w:ascii="Arial" w:hAnsi="Arial" w:cs="Arial"/>
          <w:color w:val="000000"/>
        </w:rPr>
        <w:t>skutkować będzie niemożliwością zawarcia umowy;</w:t>
      </w:r>
    </w:p>
    <w:p w:rsidR="00107D5B" w:rsidRPr="00107D5B" w:rsidRDefault="00107D5B" w:rsidP="00107D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10. Administrator Danych Osobowych nie stosuje profilowania;</w:t>
      </w:r>
    </w:p>
    <w:p w:rsidR="00345E05" w:rsidRDefault="00107D5B" w:rsidP="00107D5B">
      <w:pPr>
        <w:rPr>
          <w:rFonts w:ascii="Arial" w:hAnsi="Arial" w:cs="Arial"/>
          <w:color w:val="000000"/>
        </w:rPr>
      </w:pPr>
      <w:r w:rsidRPr="00107D5B">
        <w:rPr>
          <w:rFonts w:ascii="Arial" w:hAnsi="Arial" w:cs="Arial"/>
          <w:color w:val="000000"/>
        </w:rPr>
        <w:t>11. Osoba, której dane dotyczą posiada prawo wniesienia skargi do organu nadzorczego.</w:t>
      </w:r>
    </w:p>
    <w:p w:rsidR="00714638" w:rsidRPr="00714638" w:rsidRDefault="00714638" w:rsidP="00714638">
      <w:pPr>
        <w:pStyle w:val="NormalnyWyjustowany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                                                                     </w:t>
      </w:r>
      <w:r w:rsidRPr="00714638">
        <w:rPr>
          <w:rFonts w:ascii="Arial" w:hAnsi="Arial" w:cs="Arial"/>
          <w:b w:val="0"/>
          <w:sz w:val="22"/>
          <w:szCs w:val="22"/>
        </w:rPr>
        <w:t xml:space="preserve"> Zapoznałem/</w:t>
      </w:r>
      <w:proofErr w:type="spellStart"/>
      <w:r w:rsidRPr="00714638">
        <w:rPr>
          <w:rFonts w:ascii="Arial" w:hAnsi="Arial" w:cs="Arial"/>
          <w:b w:val="0"/>
          <w:sz w:val="22"/>
          <w:szCs w:val="22"/>
        </w:rPr>
        <w:t>am</w:t>
      </w:r>
      <w:proofErr w:type="spellEnd"/>
      <w:r w:rsidRPr="00714638">
        <w:rPr>
          <w:rFonts w:ascii="Arial" w:hAnsi="Arial" w:cs="Arial"/>
          <w:b w:val="0"/>
          <w:sz w:val="22"/>
          <w:szCs w:val="22"/>
        </w:rPr>
        <w:t xml:space="preserve"> się z niniejszą klauzulą  </w:t>
      </w:r>
    </w:p>
    <w:p w:rsidR="00714638" w:rsidRDefault="00714638" w:rsidP="00714638">
      <w:pPr>
        <w:pStyle w:val="NormalnyWyjustowany"/>
        <w:rPr>
          <w:rFonts w:ascii="Arial" w:hAnsi="Arial" w:cs="Arial"/>
          <w:b w:val="0"/>
          <w:sz w:val="22"/>
          <w:szCs w:val="22"/>
        </w:rPr>
      </w:pPr>
      <w:r w:rsidRPr="00714638">
        <w:rPr>
          <w:rFonts w:ascii="Arial" w:hAnsi="Arial" w:cs="Arial"/>
          <w:b w:val="0"/>
          <w:sz w:val="22"/>
          <w:szCs w:val="22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b w:val="0"/>
          <w:sz w:val="22"/>
          <w:szCs w:val="22"/>
        </w:rPr>
        <w:t xml:space="preserve"> </w:t>
      </w:r>
    </w:p>
    <w:p w:rsidR="00714638" w:rsidRPr="00714638" w:rsidRDefault="00714638" w:rsidP="00714638">
      <w:pPr>
        <w:pStyle w:val="NormalnyWyjustowany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                                                                                      </w:t>
      </w:r>
      <w:r w:rsidRPr="00714638">
        <w:rPr>
          <w:rFonts w:ascii="Arial" w:hAnsi="Arial" w:cs="Arial"/>
          <w:b w:val="0"/>
          <w:sz w:val="22"/>
          <w:szCs w:val="22"/>
        </w:rPr>
        <w:t>…………………………………..</w:t>
      </w:r>
    </w:p>
    <w:p w:rsidR="00714638" w:rsidRPr="00714638" w:rsidRDefault="00714638" w:rsidP="00714638">
      <w:pPr>
        <w:pStyle w:val="NormalnyWyjustowany"/>
        <w:rPr>
          <w:rFonts w:ascii="Calibri" w:hAnsi="Calibri"/>
          <w:b w:val="0"/>
          <w:sz w:val="16"/>
          <w:szCs w:val="16"/>
        </w:rPr>
      </w:pPr>
      <w:r w:rsidRPr="00714638">
        <w:rPr>
          <w:rFonts w:ascii="Arial" w:hAnsi="Arial" w:cs="Arial"/>
          <w:b w:val="0"/>
          <w:sz w:val="22"/>
          <w:szCs w:val="22"/>
        </w:rPr>
        <w:t xml:space="preserve">                                                                                                           (czytelny podpis</w:t>
      </w:r>
      <w:r w:rsidRPr="00553758">
        <w:rPr>
          <w:rFonts w:ascii="Calibri" w:hAnsi="Calibri"/>
          <w:b w:val="0"/>
          <w:sz w:val="16"/>
          <w:szCs w:val="16"/>
        </w:rPr>
        <w:t>)</w:t>
      </w:r>
    </w:p>
    <w:sectPr w:rsidR="00714638" w:rsidRPr="00714638" w:rsidSect="00345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A3286"/>
    <w:multiLevelType w:val="hybridMultilevel"/>
    <w:tmpl w:val="2A0C81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/>
  <w:defaultTabStop w:val="708"/>
  <w:hyphenationZone w:val="425"/>
  <w:characterSpacingControl w:val="doNotCompress"/>
  <w:compat>
    <w:useFELayout/>
  </w:compat>
  <w:rsids>
    <w:rsidRoot w:val="00107D5B"/>
    <w:rsid w:val="00107D5B"/>
    <w:rsid w:val="00345E05"/>
    <w:rsid w:val="005670D6"/>
    <w:rsid w:val="00714638"/>
    <w:rsid w:val="00E23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107D5B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locked/>
    <w:rsid w:val="00714638"/>
  </w:style>
  <w:style w:type="paragraph" w:customStyle="1" w:styleId="NormalnyWyjustowany">
    <w:name w:val="Normalny + Wyjustowany"/>
    <w:basedOn w:val="Normalny"/>
    <w:uiPriority w:val="99"/>
    <w:rsid w:val="00714638"/>
    <w:pPr>
      <w:shd w:val="clear" w:color="auto" w:fill="FFFFFF"/>
      <w:spacing w:after="240" w:line="240" w:lineRule="auto"/>
      <w:ind w:left="360"/>
      <w:jc w:val="both"/>
    </w:pPr>
    <w:rPr>
      <w:rFonts w:ascii="Times New Roman" w:eastAsia="Times New Roman" w:hAnsi="Times New Roman" w:cs="Times New Roman"/>
      <w:b/>
      <w:color w:val="464646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502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gzachariasz</dc:creator>
  <cp:lastModifiedBy>gzachariasz</cp:lastModifiedBy>
  <cp:revision>4</cp:revision>
  <dcterms:created xsi:type="dcterms:W3CDTF">2019-08-16T11:50:00Z</dcterms:created>
  <dcterms:modified xsi:type="dcterms:W3CDTF">2019-08-16T11:57:00Z</dcterms:modified>
</cp:coreProperties>
</file>