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942" w:rsidRDefault="00367942" w:rsidP="001D47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010275" cy="3486150"/>
            <wp:effectExtent l="19050" t="0" r="9525" b="0"/>
            <wp:docPr id="3" name="Obraz 3" descr="Zabawy andrzejkowe dla dzieci | Blog Helen Do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bawy andrzejkowe dla dzieci | Blog Helen Doro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942" w:rsidRPr="00AF62A3" w:rsidRDefault="00367942" w:rsidP="001D4704">
      <w:pPr>
        <w:spacing w:before="100" w:beforeAutospacing="1" w:after="100" w:afterAutospacing="1" w:line="240" w:lineRule="auto"/>
        <w:outlineLvl w:val="1"/>
        <w:rPr>
          <w:rFonts w:ascii="Algerian" w:eastAsia="Times New Roman" w:hAnsi="Algerian" w:cs="Times New Roman"/>
          <w:b/>
          <w:bCs/>
          <w:sz w:val="96"/>
          <w:szCs w:val="96"/>
          <w:lang w:eastAsia="pl-PL"/>
        </w:rPr>
      </w:pPr>
    </w:p>
    <w:p w:rsidR="00367942" w:rsidRPr="00AF62A3" w:rsidRDefault="00AF62A3" w:rsidP="00AF62A3">
      <w:pPr>
        <w:spacing w:before="100" w:beforeAutospacing="1" w:after="100" w:afterAutospacing="1" w:line="240" w:lineRule="auto"/>
        <w:jc w:val="center"/>
        <w:outlineLvl w:val="1"/>
        <w:rPr>
          <w:rFonts w:ascii="Algerian" w:eastAsia="Times New Roman" w:hAnsi="Algerian" w:cs="Times New Roman"/>
          <w:b/>
          <w:bCs/>
          <w:sz w:val="96"/>
          <w:szCs w:val="96"/>
          <w:lang w:eastAsia="pl-PL"/>
        </w:rPr>
      </w:pPr>
      <w:r w:rsidRPr="00AF62A3">
        <w:rPr>
          <w:rFonts w:ascii="Algerian" w:eastAsia="Times New Roman" w:hAnsi="Algerian" w:cs="Times New Roman"/>
          <w:b/>
          <w:bCs/>
          <w:sz w:val="96"/>
          <w:szCs w:val="96"/>
          <w:lang w:eastAsia="pl-PL"/>
        </w:rPr>
        <w:t>KATARZYNKI</w:t>
      </w:r>
    </w:p>
    <w:p w:rsidR="00367942" w:rsidRDefault="009D6481" w:rsidP="001D47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</w:pPr>
      <w:r w:rsidRPr="009D6481">
        <w:rPr>
          <w:rFonts w:ascii="Algerian" w:eastAsia="Times New Roman" w:hAnsi="Algerian" w:cs="Times New Roman"/>
          <w:b/>
          <w:bCs/>
          <w:noProof/>
          <w:sz w:val="96"/>
          <w:szCs w:val="96"/>
          <w:lang w:eastAsia="pl-PL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margin-left:32.65pt;margin-top:-.3pt;width:394.5pt;height:315.75pt;z-index:251658240" fillcolor="#f79646 [3209]" strokecolor="#f2f2f2 [3041]" strokeweight="3pt">
            <v:shadow on="t" type="perspective" color="#974706 [1609]" opacity=".5" offset="1pt" offset2="-1pt"/>
          </v:shape>
        </w:pict>
      </w:r>
    </w:p>
    <w:p w:rsidR="00367942" w:rsidRDefault="00367942" w:rsidP="001D47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</w:pPr>
    </w:p>
    <w:p w:rsidR="00367942" w:rsidRDefault="00367942" w:rsidP="001D47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</w:pPr>
    </w:p>
    <w:p w:rsidR="00367942" w:rsidRDefault="00367942" w:rsidP="001D47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</w:pPr>
    </w:p>
    <w:p w:rsidR="00367942" w:rsidRDefault="00367942" w:rsidP="001D47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</w:pPr>
    </w:p>
    <w:p w:rsidR="00367942" w:rsidRDefault="00367942" w:rsidP="001D47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2625" cy="8220075"/>
            <wp:effectExtent l="19050" t="0" r="9525" b="0"/>
            <wp:docPr id="6" name="Obraz 6" descr="C:\Users\Artur\Desktop\OBRZĘD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ur\Desktop\OBRZĘDY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942" w:rsidRDefault="00367942" w:rsidP="001D47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</w:pPr>
    </w:p>
    <w:p w:rsidR="00367942" w:rsidRDefault="00367942" w:rsidP="001D47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5762625" cy="7972425"/>
            <wp:effectExtent l="19050" t="0" r="9525" b="0"/>
            <wp:docPr id="8" name="Obraz 8" descr="C:\Users\Artur\Desktop\andrzejki , katarzy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ur\Desktop\andrzejki , katarzynk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942" w:rsidRDefault="00367942" w:rsidP="001D47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</w:pPr>
    </w:p>
    <w:p w:rsidR="00AF62A3" w:rsidRDefault="00AF62A3" w:rsidP="0036794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pl-PL"/>
        </w:rPr>
      </w:pPr>
    </w:p>
    <w:p w:rsidR="00367942" w:rsidRDefault="00367942" w:rsidP="0036794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pl-PL"/>
        </w:rPr>
      </w:pPr>
      <w:r w:rsidRPr="00367942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pl-PL"/>
        </w:rPr>
        <w:t>Zapraszamy do zabawy</w:t>
      </w:r>
    </w:p>
    <w:p w:rsidR="00AF62A3" w:rsidRPr="00367942" w:rsidRDefault="00F00D6D" w:rsidP="00F00D6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076435" cy="2533650"/>
            <wp:effectExtent l="19050" t="0" r="0" b="0"/>
            <wp:docPr id="27" name="Obraz 27" descr="Pierwsza wizyta i pierwsze USG: bije serduszko! | Zbygnie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erwsza wizyta i pierwsze USG: bije serduszko! | Zbygniew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27" cy="253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04" w:rsidRPr="001D4704" w:rsidRDefault="001D4704" w:rsidP="001D470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</w:pPr>
      <w:r w:rsidRPr="001D4704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t>Imię ukochanej— andrzejkowa wróżba</w:t>
      </w:r>
    </w:p>
    <w:p w:rsidR="001D4704" w:rsidRPr="001D4704" w:rsidRDefault="001D4704" w:rsidP="001D47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67250" cy="3306499"/>
            <wp:effectExtent l="19050" t="0" r="0" b="0"/>
            <wp:docPr id="1" name="Obraz 1" descr="https://www.printoteka.pl/public/pic/materials/3617_wrozby_andrzejk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ntoteka.pl/public/pic/materials/3617_wrozby_andrzejkow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0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04" w:rsidRPr="001D4704" w:rsidRDefault="001D4704" w:rsidP="001D470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32"/>
          <w:szCs w:val="32"/>
          <w:lang w:eastAsia="pl-PL"/>
        </w:rPr>
      </w:pPr>
      <w:r w:rsidRPr="001D4704">
        <w:rPr>
          <w:rFonts w:ascii="Arial" w:eastAsia="Times New Roman" w:hAnsi="Arial" w:cs="Arial"/>
          <w:vanish/>
          <w:sz w:val="32"/>
          <w:szCs w:val="32"/>
          <w:lang w:eastAsia="pl-PL"/>
        </w:rPr>
        <w:t>Początek formularza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1D4704">
        <w:rPr>
          <w:rFonts w:ascii="Times New Roman" w:eastAsia="Times New Roman" w:hAnsi="Times New Roman" w:cs="Times New Roman"/>
          <w:sz w:val="32"/>
          <w:szCs w:val="32"/>
          <w:lang w:eastAsia="pl-PL"/>
        </w:rPr>
        <w:t>Gotowe karteczki–</w:t>
      </w:r>
      <w:r w:rsidR="00AF62A3" w:rsidRPr="00047C61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  <w:r w:rsidRPr="001D4704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serduszka wrzucamy do pudełka lub kładziemy pod poduszkę. Kawaler </w:t>
      </w:r>
      <w:r w:rsidR="00367942" w:rsidRPr="00047C61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losuje</w:t>
      </w:r>
      <w:r w:rsidRPr="001D4704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kartę, na której wypisane będzie imię j</w:t>
      </w:r>
      <w:r w:rsidR="00F00D6D" w:rsidRPr="00047C61">
        <w:rPr>
          <w:rFonts w:ascii="Times New Roman" w:eastAsia="Times New Roman" w:hAnsi="Times New Roman" w:cs="Times New Roman"/>
          <w:sz w:val="32"/>
          <w:szCs w:val="32"/>
          <w:lang w:eastAsia="pl-PL"/>
        </w:rPr>
        <w:t>ego</w:t>
      </w:r>
      <w:r w:rsidRPr="001D4704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przyszłej miłości. </w:t>
      </w:r>
    </w:p>
    <w:p w:rsidR="001D4704" w:rsidRPr="00367942" w:rsidRDefault="009D6481" w:rsidP="001D47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40"/>
          <w:szCs w:val="40"/>
          <w:u w:val="single"/>
          <w:lang w:eastAsia="pl-PL"/>
        </w:rPr>
      </w:pPr>
      <w:r w:rsidRPr="001D4704">
        <w:rPr>
          <w:rFonts w:ascii="Times New Roman" w:eastAsia="Times New Roman" w:hAnsi="Times New Roman" w:cs="Times New Roman"/>
          <w:sz w:val="40"/>
          <w:szCs w:val="40"/>
          <w:lang w:eastAsia="pl-PL"/>
        </w:rPr>
        <w:fldChar w:fldCharType="begin"/>
      </w:r>
      <w:r w:rsidR="001D4704" w:rsidRPr="001D4704">
        <w:rPr>
          <w:rFonts w:ascii="Times New Roman" w:eastAsia="Times New Roman" w:hAnsi="Times New Roman" w:cs="Times New Roman"/>
          <w:sz w:val="40"/>
          <w:szCs w:val="40"/>
          <w:lang w:eastAsia="pl-PL"/>
        </w:rPr>
        <w:instrText xml:space="preserve"> HYPERLINK "https://docplayer.pl/docview/24/4429375/" \l "page=1" \o "Page 1" </w:instrText>
      </w:r>
      <w:r w:rsidRPr="001D4704">
        <w:rPr>
          <w:rFonts w:ascii="Times New Roman" w:eastAsia="Times New Roman" w:hAnsi="Times New Roman" w:cs="Times New Roman"/>
          <w:sz w:val="40"/>
          <w:szCs w:val="40"/>
          <w:lang w:eastAsia="pl-PL"/>
        </w:rPr>
        <w:fldChar w:fldCharType="separate"/>
      </w:r>
    </w:p>
    <w:p w:rsidR="001D4704" w:rsidRPr="001D4704" w:rsidRDefault="009D6481" w:rsidP="001D47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1D4704">
        <w:rPr>
          <w:rFonts w:ascii="Times New Roman" w:eastAsia="Times New Roman" w:hAnsi="Times New Roman" w:cs="Times New Roman"/>
          <w:sz w:val="40"/>
          <w:szCs w:val="40"/>
          <w:lang w:eastAsia="pl-PL"/>
        </w:rPr>
        <w:lastRenderedPageBreak/>
        <w:fldChar w:fldCharType="end"/>
      </w:r>
    </w:p>
    <w:p w:rsidR="001D4704" w:rsidRPr="001D4704" w:rsidRDefault="009D6481" w:rsidP="001D47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1D4704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1D4704" w:rsidRPr="001D4704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"https://docplayer.pl/docview/24/4429375/" \l "page=10" \o "Page 10" </w:instrText>
      </w:r>
      <w:r w:rsidRPr="001D4704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047C61" w:rsidRPr="00047C61" w:rsidRDefault="009D6481" w:rsidP="00047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4704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AF62A3" w:rsidRPr="00047C61" w:rsidRDefault="00AF62A3" w:rsidP="001D47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62A3" w:rsidRDefault="00AF62A3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</w:p>
    <w:p w:rsidR="00AF62A3" w:rsidRDefault="00AF62A3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</w:p>
    <w:p w:rsidR="00AF62A3" w:rsidRDefault="00AF62A3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8" name="Obraz 18" descr="Piosenka o CYFERKACH || DrobNutki || Piosenki DLA DZIEC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osenka o CYFERKACH || DrobNutki || Piosenki DLA DZIECI - YouTub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2A3" w:rsidRDefault="00AF62A3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b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b/>
          <w:sz w:val="29"/>
          <w:szCs w:val="29"/>
          <w:highlight w:val="yellow"/>
          <w:lang w:eastAsia="pl-PL"/>
        </w:rPr>
        <w:t>WYKORZYSTANIE SYMBOLIKI CYFR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Podstawą do wyliczeń jest data urodzenia, ale musi być ona wyrażona tylko jedną cyfrą</w:t>
      </w:r>
      <w:r w:rsidR="00047C61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 </w:t>
      </w: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(należy kolejno sumować cyfry tworzące pełną datę, otrzymana cyfra stanie się podstawą wróżby)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1.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Jedynka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jest symbolem Słońca. Urodzeni pod tą cyfrą są ambitni i pewni siebie. Są to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osoby uparte, wytrwałe w dążeniu do celu, godne zaufania, ale lubiące dominować.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Często są to urodzeni wodzowie. Ich kolory to: żółty, złoty, pomarańczowy.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Szczęśliwy kamień: bursztyn.</w:t>
      </w:r>
    </w:p>
    <w:p w:rsidR="00047C61" w:rsidRDefault="00047C61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2.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Dwójka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jest symbolem Księżyca. Są to osoby łagodne i wrażliwe, mają wiele fantazji,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są uzdolnione artystycznie. Ich szczęśliwymi</w:t>
      </w:r>
      <w:r w:rsidR="00047C61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 kolorami są odcienie zieleni i </w:t>
      </w: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barwy od </w:t>
      </w:r>
      <w:r w:rsidR="00047C61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 </w:t>
      </w: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jasnożółtej do białej. </w:t>
      </w:r>
    </w:p>
    <w:p w:rsid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Pomyślność przynosi im perła.</w:t>
      </w:r>
    </w:p>
    <w:p w:rsid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lastRenderedPageBreak/>
        <w:t>3.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Trójka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jest symbolem Jowisza. Osoby spod tej cyfry są dynamiczne i godne zaufania.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Są bardzo ambitne i odpowiedzialne. Ich kolory to: fiolet, wszystkie odcienie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głębokiego błękitu i czerwieni.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Szczęśliwy kamień to ametyst.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4.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Czwórka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jest związana z Uranem. Urodzeni pod czwórką są uparci i sentymentalni.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Mają duże poczucie sprawiedliwości. Są godnymi zaufania i wiernymi przyjaciółmi.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Szczęśliwe kolory: jasny błękit, odcienie szarości i szaro-srebrzystości. Kamienie: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szafir i opal.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5.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Piątka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jest symbolem Merkurego. Ludzie spod znaku piątki są pogodni, impulsywni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żywotni, inteligentni, towarzyscy i wszechstronni. Ich kolor to biały i wszystkie jasne odcienie różnych barw.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Kamień - diament.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6.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Szóstka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jest symbolem planety Wenus. Są to osoby serdeczne, spokojne, towarzyskie.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Ich najszczęśliwszymi kamieniami są turkusy, a kolorami- wszystkie odcienie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niebieskiego, fioletu i czerwonego.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7.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Siódemka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jest symbolem Neptuna. Są to romantyczne, niespokojne duchy, tęskniące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za przygodą. Szczęśliwe kolory tej cyfry to wszystkie odcienie zieleni. Kamienie-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opal, agat.</w:t>
      </w:r>
    </w:p>
    <w:p w:rsidR="00047C61" w:rsidRDefault="00047C61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8.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Ósemka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jest symbolem Saturna. Ósemki są zamknięte w sobie i przez to często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niedoceniane. Często, gdy stają przed trudnościami, rezygnują z działania, ale gdy uda</w:t>
      </w:r>
      <w:r w:rsidR="00047C61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 </w:t>
      </w: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im się przebrnąć przez nie- dochodzą do sukcesów i zaszczytów. Kolory to: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ciemnozielony, ciemnoniebieski, purpurowy, czarny. Szczęśliwy kamień- granatowy szafir.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lastRenderedPageBreak/>
        <w:t>9.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Dziewiątka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jest symbolem Marsa. Są niezależne i pełne pasji. Natury wojownicze, nie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bojące się konfliktów. Szczęśliwe kolory to wszystkie odcienie czerwieni. Kamienie: </w:t>
      </w:r>
    </w:p>
    <w:p w:rsid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rubin, granat, koral.</w:t>
      </w:r>
    </w:p>
    <w:p w:rsidR="00047C61" w:rsidRPr="001D4704" w:rsidRDefault="00047C61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u w:val="single"/>
          <w:lang w:eastAsia="pl-PL"/>
        </w:rPr>
        <w:t>Numerologia</w:t>
      </w: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 jest najstarszą wiedzą magiczną; z daty urodzenia można odczytać cechę charakteru (gdy data urodzenia składa się z dwóch cyfr to je sumujemy np. 29 czyli 2+9 = 11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= 1+1 = 2) Podaj mi dzień swojego urodzenia, a ja podam ci po obliczeniach cechy twojego 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charakteru: Urodziłaś się pod cyfrą ..... , zatem według naszej wróżby jesteś: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1.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ambitny(a) i pewny(a) siebie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2.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łagodny(a) i wrażliwy(a)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3.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dynamiczny(a)i godny(a) zaufania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4.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uparty(a) i sentymentalny(a)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5.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pogodny(a) i impulsywny(a)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6.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serdeczny(a) i towarzyski(a)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7.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romantyczny(a) i trudny(a) we współżyciu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8.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zamknięty(a) w sobie i niedoceniany(a)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9.</w:t>
      </w: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  <w:r w:rsidRPr="001D4704">
        <w:rPr>
          <w:rFonts w:ascii="Times New Roman" w:eastAsia="Times New Roman" w:hAnsi="Times New Roman" w:cs="Times New Roman"/>
          <w:sz w:val="29"/>
          <w:szCs w:val="29"/>
          <w:lang w:eastAsia="pl-PL"/>
        </w:rPr>
        <w:t>niezależny(a) i pełen(a) pasji</w:t>
      </w:r>
    </w:p>
    <w:p w:rsid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</w:p>
    <w:p w:rsidR="001D4704" w:rsidRPr="001D4704" w:rsidRDefault="001D4704" w:rsidP="001D4704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</w:p>
    <w:p w:rsidR="00B71B22" w:rsidRDefault="00B71B22"/>
    <w:sectPr w:rsidR="00B71B22" w:rsidSect="00B71B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2B1B" w:rsidRDefault="00602B1B" w:rsidP="00AF62A3">
      <w:pPr>
        <w:spacing w:after="0" w:line="240" w:lineRule="auto"/>
      </w:pPr>
      <w:r>
        <w:separator/>
      </w:r>
    </w:p>
  </w:endnote>
  <w:endnote w:type="continuationSeparator" w:id="1">
    <w:p w:rsidR="00602B1B" w:rsidRDefault="00602B1B" w:rsidP="00AF6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2B1B" w:rsidRDefault="00602B1B" w:rsidP="00AF62A3">
      <w:pPr>
        <w:spacing w:after="0" w:line="240" w:lineRule="auto"/>
      </w:pPr>
      <w:r>
        <w:separator/>
      </w:r>
    </w:p>
  </w:footnote>
  <w:footnote w:type="continuationSeparator" w:id="1">
    <w:p w:rsidR="00602B1B" w:rsidRDefault="00602B1B" w:rsidP="00AF62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4704"/>
    <w:rsid w:val="00047C61"/>
    <w:rsid w:val="001D4704"/>
    <w:rsid w:val="00212F6D"/>
    <w:rsid w:val="00367942"/>
    <w:rsid w:val="00602B1B"/>
    <w:rsid w:val="006C4D58"/>
    <w:rsid w:val="009D6481"/>
    <w:rsid w:val="00AF62A3"/>
    <w:rsid w:val="00B71B22"/>
    <w:rsid w:val="00F00D6D"/>
    <w:rsid w:val="00F45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1B22"/>
  </w:style>
  <w:style w:type="paragraph" w:styleId="Nagwek2">
    <w:name w:val="heading 2"/>
    <w:basedOn w:val="Normalny"/>
    <w:link w:val="Nagwek2Znak"/>
    <w:uiPriority w:val="9"/>
    <w:qFormat/>
    <w:rsid w:val="001D47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1D470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1D470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1D4704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D4704"/>
    <w:rPr>
      <w:color w:val="0000FF"/>
      <w:u w:val="singl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1D470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1D4704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470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F6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62A3"/>
  </w:style>
  <w:style w:type="paragraph" w:styleId="Stopka">
    <w:name w:val="footer"/>
    <w:basedOn w:val="Normalny"/>
    <w:link w:val="StopkaZnak"/>
    <w:uiPriority w:val="99"/>
    <w:semiHidden/>
    <w:unhideWhenUsed/>
    <w:rsid w:val="00AF6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F62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77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3389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  <w:div w:id="3898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2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5841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88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75827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63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9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2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1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7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2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53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7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3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51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53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9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03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3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07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8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29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4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2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25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9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3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0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0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87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6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2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09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98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9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8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20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4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6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3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96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7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63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0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4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8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97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1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7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78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4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5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2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85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6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91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2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57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46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5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0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3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9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8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2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8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1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2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1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6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7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4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3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4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7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30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9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00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04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4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8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9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2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43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0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8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53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35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5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0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01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9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2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4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8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4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87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21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32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1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2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48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08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58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30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89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66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98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09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94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0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122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47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69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68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84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06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82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96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78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9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24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79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41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8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80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451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15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21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8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30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91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66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31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31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12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31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36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51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86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75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82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85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37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22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0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26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30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44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83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01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7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5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87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33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9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7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38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88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59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46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99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733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74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29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12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00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87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42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6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04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97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39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35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29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45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3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69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65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27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ED7A8-7602-46D3-98E6-27916AE5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489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Artur</cp:lastModifiedBy>
  <cp:revision>4</cp:revision>
  <dcterms:created xsi:type="dcterms:W3CDTF">2020-11-22T16:24:00Z</dcterms:created>
  <dcterms:modified xsi:type="dcterms:W3CDTF">2020-11-22T17:04:00Z</dcterms:modified>
</cp:coreProperties>
</file>