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bCs/>
          <w:sz w:val="32"/>
          <w:szCs w:val="32"/>
        </w:rPr>
        <w:t>Wymagania edukacyjne do wiedzy o społeczeństwie dla klasy 8 szkoły podstawowej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49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5"/>
        <w:gridCol w:w="1874"/>
        <w:gridCol w:w="2041"/>
        <w:gridCol w:w="2550"/>
        <w:gridCol w:w="2549"/>
        <w:gridCol w:w="2503"/>
      </w:tblGrid>
      <w:tr>
        <w:trPr>
          <w:trHeight w:val="113" w:hRule="atLeast"/>
        </w:trPr>
        <w:tc>
          <w:tcPr>
            <w:tcW w:w="2205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1517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205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[6]</w:t>
            </w:r>
          </w:p>
        </w:tc>
      </w:tr>
      <w:tr>
        <w:trPr>
          <w:trHeight w:val="150" w:hRule="atLeast"/>
        </w:trPr>
        <w:tc>
          <w:tcPr>
            <w:tcW w:w="2205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1517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 potrafi: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Człowiek w społeczeństwie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potrzeby czło</w:t>
              <w:softHyphen/>
              <w:t>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osoby [podmioty, instytu</w:t>
              <w:softHyphen/>
              <w:t>cje], które mają wpływ na rozwój młodego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ról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 xml:space="preserve">wowe kategorie potrzeb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oddziaływania ro</w:t>
              <w:softHyphen/>
              <w:t>dziny, szkoły i ró</w:t>
              <w:softHyphen/>
              <w:t>wieśników na po</w:t>
              <w:softHyphen/>
              <w:t>stawy i zachowania jednostki;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społeczne oczekiwania wyni</w:t>
              <w:softHyphen/>
              <w:t>kające z pełnienia roli dziecka i ucznia;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norm społecznych obowiązujących w wybranych spo</w:t>
              <w:softHyphen/>
              <w:t>łecznościach, np. w rodzinie, szkole.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dopasować wskazane potrzeby do właściwych kategorii;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potrzebami naturalnymi a społecznymi człowie</w:t>
              <w:softHyphen/>
              <w:t>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znaczenie sło</w:t>
              <w:softHyphen/>
              <w:t xml:space="preserve">wa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socjalizacja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procesie socjalizacji od</w:t>
              <w:softHyphen/>
              <w:t>grywa rodzina;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społeczne oczekiwania dotyczące pełnienia roli dziecka i rodzica oraz ucznia i na</w:t>
              <w:softHyphen/>
              <w:t>uczyciela;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kon</w:t>
              <w:softHyphen/>
              <w:t xml:space="preserve">fliktu ról społecznych;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kategorie norm społecz</w:t>
              <w:softHyphen/>
              <w:t>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dostrzec i  przedstawić zależności pomiędzy  procesem zaspokajania potrzeb a rozwojem czło</w:t>
              <w:softHyphen/>
              <w:t>wieka;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przedstawić czynniki mające wpływ na samo</w:t>
              <w:softHyphen/>
              <w:t>ocenę człowieka;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rozpoznać i dopasować wskazane normy spo</w:t>
              <w:softHyphen/>
              <w:t>łeczne do właściwych ka</w:t>
              <w:softHyphen/>
              <w:t>tegorii;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przedstawić pozytywne i negatywne wzorce za</w:t>
              <w:softHyphen/>
              <w:t>chowań funkcjonujące w swoim środowisku ró</w:t>
              <w:softHyphen/>
              <w:t>wieśniczym;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>- dokonać autorefleksji, wskazać swoje mocne i słabe strony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>- na wybranych przykła</w:t>
              <w:softHyphen/>
              <w:t>dach [tekst, ilustracja] dostrzec konflikt ról spo</w:t>
              <w:softHyphen/>
              <w:t>łecznych;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/>
              <w:t>- wskazać przyczyny i skutki nieprzestrzegania przez jednostkę norm społecznych.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przewidzieć konse</w:t>
              <w:softHyphen/>
              <w:t>kwencje braku zaspoko</w:t>
              <w:softHyphen/>
              <w:t>jenia poszczególnych po</w:t>
              <w:softHyphen/>
              <w:t>trzeb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</w:t>
              <w:softHyphen/>
              <w:t>ga różnica pomiędzy nor</w:t>
              <w:softHyphen/>
              <w:t>mami formalnymi a nie</w:t>
              <w:softHyphen/>
              <w:t>formalnymi;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</w:t>
              <w:softHyphen/>
              <w:t>dach dokonać analizy sy</w:t>
              <w:softHyphen/>
              <w:t>tuacji, w której dochodzi do konfliktu ról społecz</w:t>
              <w:softHyphen/>
              <w:t>nych [wskazać przyczyny, konsekwencje, sposoby rozwiązania problemu];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problem przestrzegania norm spo</w:t>
              <w:softHyphen/>
              <w:t>łecznych w swoim środo</w:t>
              <w:softHyphen/>
              <w:t>wisku [ocena zjawiska, dostrzeganie problemów i zagrożeń, wskazywanie przyczyn i konsekwencji].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Grupy społeczne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grup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konfliktów społecz</w:t>
              <w:softHyphen/>
              <w:t>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sposoby roz</w:t>
              <w:softHyphen/>
              <w:t>wiązywania konflik</w:t>
              <w:softHyphen/>
              <w:t>tów w grupie rówie</w:t>
              <w:softHyphen/>
              <w:t>śniczej i w szkole.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 xml:space="preserve">wowe cechy grup społecznych;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jakim ro</w:t>
              <w:softHyphen/>
              <w:t xml:space="preserve">dzajem grupy jest grupa koleżeńska;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grupy społeczne, do któ</w:t>
              <w:softHyphen/>
              <w:t xml:space="preserve">rych należy;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typowe konflikty występu</w:t>
              <w:softHyphen/>
              <w:t>jące w szkole i gru</w:t>
              <w:softHyphen/>
              <w:t>pie rówieśniczej;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postaw/zachowań jednostek wobec konfliktu;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sposoby roz</w:t>
              <w:softHyphen/>
              <w:t>wiązywania konflik</w:t>
              <w:softHyphen/>
              <w:t>tów społecznych.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poszczegól</w:t>
              <w:softHyphen/>
              <w:t>ne rodzaje grup społecz</w:t>
              <w:softHyphen/>
              <w:t xml:space="preserve">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cechy grupy nastawionej na realiza</w:t>
              <w:softHyphen/>
              <w:t xml:space="preserve">cję zadania, typowego dla społeczności uczniowskiej;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korzy</w:t>
              <w:softHyphen/>
              <w:t>ści i zagrożeń wynikają</w:t>
              <w:softHyphen/>
              <w:t>cych z bycia w grupie;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zasad efektywnej współpracy;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dobre i złe strony poszczególnych postaw wobec konfliktu;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typowe spo</w:t>
              <w:softHyphen/>
              <w:t>soby rozwiązywania konfliktów;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warunki pro</w:t>
              <w:softHyphen/>
              <w:t xml:space="preserve">wadzenia skutecznych negocjacji.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dopasować właściwe cechy do podanych grup społecznych;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rozpoznać sytuacje, w których łamane są zasa</w:t>
              <w:softHyphen/>
              <w:t>dy efektywnej współpra</w:t>
              <w:softHyphen/>
              <w:t xml:space="preserve">cy w grupie; 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porównać konsekwen</w:t>
              <w:softHyphen/>
              <w:t>cje przyjęcia określonych postaw wobec sytuacji konfliktowej dla jednost</w:t>
              <w:softHyphen/>
              <w:t>ki i społeczeństwa;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porównać różne sposo</w:t>
              <w:softHyphen/>
              <w:t>by rozwiązywania kon</w:t>
              <w:softHyphen/>
              <w:t>fliktów, wskazać ich do</w:t>
              <w:softHyphen/>
              <w:t>bre i złe strony;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t>- uzasadnić wybór meto</w:t>
              <w:softHyphen/>
              <w:t>dy rozwiązywania kon</w:t>
              <w:softHyphen/>
              <w:t>fliktu społecznego.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/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cechy grup nastawionych na realiza</w:t>
              <w:softHyphen/>
              <w:t>cję różnych typów zadań;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analizy kon</w:t>
              <w:softHyphen/>
              <w:t>kretnej sytuacji konflikto</w:t>
              <w:softHyphen/>
              <w:t>wej [wskazać strony kon</w:t>
              <w:softHyphen/>
              <w:t>fliktu, przejawy, przyczy</w:t>
              <w:softHyphen/>
              <w:t>ny i konsekwencje spo</w:t>
              <w:softHyphen/>
              <w:t>łeczne konfliktu; zapro</w:t>
              <w:softHyphen/>
              <w:t>ponować sposoby roz</w:t>
              <w:softHyphen/>
              <w:t>wiązania konfliktu, uza</w:t>
              <w:softHyphen/>
              <w:t xml:space="preserve">sadnić wybór sposobu rozwiązania konfliktu].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Komunikacja i autoprezentacja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zasady sku</w:t>
              <w:softHyphen/>
              <w:t>tecznej komunikacji;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nadawcę od odbiorcy komuni</w:t>
              <w:softHyphen/>
              <w:t>katu;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sy</w:t>
              <w:softHyphen/>
              <w:t>tuacji, w których młody człowiek po</w:t>
              <w:softHyphen/>
              <w:t>winien zachować się asertywnie [za</w:t>
              <w:softHyphen/>
              <w:t>chować dystans, sprzeciwić się].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rodzaje ko</w:t>
              <w:softHyphen/>
              <w:t>munikacji;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komunikatów nie</w:t>
              <w:softHyphen/>
              <w:t xml:space="preserve">werbalnych;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czynniki utrudniające wystą</w:t>
              <w:softHyphen/>
              <w:t>pienia publiczne;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cechy posta</w:t>
              <w:softHyphen/>
              <w:t>wy asertywnej.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różni się przekaz werbalny od niewerbalnego;</w:t>
            </w:r>
          </w:p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</w:t>
              <w:softHyphen/>
              <w:t>ni komunikacja niewer</w:t>
              <w:softHyphen/>
              <w:t>balna;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nadawcę i od</w:t>
              <w:softHyphen/>
              <w:t>biorcę przedstawio</w:t>
              <w:softHyphen/>
              <w:t xml:space="preserve">nego  komunikatu; 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zasady, któ</w:t>
              <w:softHyphen/>
              <w:t>rych należy przestrzegać w wystąpieniach pu</w:t>
              <w:softHyphen/>
              <w:t>blicznych;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zastosować w praktyce zasady skutecznej ko</w:t>
              <w:softHyphen/>
              <w:t>munikacji, np. w wystą</w:t>
              <w:softHyphen/>
              <w:t xml:space="preserve">pieniu na forum klasy; 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postawy asertywne oraz postawy uległości, agresji i mani</w:t>
              <w:softHyphen/>
              <w:t>pulacji.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odczytać znaczenie i rolę komunikatów nie</w:t>
              <w:softHyphen/>
              <w:t>werbalnych w zaprezen</w:t>
              <w:softHyphen/>
              <w:t>towanych wystąpieniach publicznych;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zastosować wybrane komunikaty niewerbalne w wystąpieniu publicz</w:t>
              <w:softHyphen/>
              <w:t>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- wyjaśnić, czym się róż</w:t>
              <w:softHyphen/>
              <w:t>ni debata od dyskusji;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dostrzec i opisać przy</w:t>
              <w:softHyphen/>
              <w:t>kłady łamania zasad do</w:t>
              <w:softHyphen/>
              <w:t xml:space="preserve">brej komunikacji;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czym się różni postawa asertywna od postaw: uległości, agresji i manipulacji.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stosować w praktyce warunki asertywności.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</w:t>
              <w:softHyphen/>
              <w:t>lizy przekazu informacyj</w:t>
              <w:softHyphen/>
              <w:t>nego, np. reklamy [wyko</w:t>
              <w:softHyphen/>
              <w:t>rzystane środki perswa</w:t>
              <w:softHyphen/>
              <w:t>zyjne, przejawy i sposoby manipulacji, wykorzysta</w:t>
              <w:softHyphen/>
              <w:t>ne komunikaty niewer</w:t>
              <w:softHyphen/>
              <w:t>balne];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</w:t>
              <w:softHyphen/>
              <w:t>lizy postaw uznawanych za asertywne pod kątem przestrzegania zasad asertywności;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akcję społeczną propagującą postawy asertywne i zasady aser</w:t>
              <w:softHyphen/>
              <w:t>tywności.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>Życie rodzinne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więzi łączących członków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oczekiwania społeczne wobec po</w:t>
              <w:softHyphen/>
              <w:t>szczególnych człon</w:t>
              <w:softHyphen/>
              <w:t>ków rodziny [dzieci, rodziców].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cechy rodziny jako grupy społecznej;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potrze</w:t>
              <w:softHyphen/>
              <w:t>by młodych ludzi, które zaspokaja ro</w:t>
              <w:softHyphen/>
              <w:t xml:space="preserve">dzina;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współczesnych ro</w:t>
              <w:softHyphen/>
              <w:t>dzin;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prawa i obo</w:t>
              <w:softHyphen/>
              <w:t>wiązki dziecka w rodzinie;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wartości kształtujące życie rodzinne;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problemy za</w:t>
              <w:softHyphen/>
              <w:t>grażające prawidło</w:t>
              <w:softHyphen/>
              <w:t>wemu funkcjono</w:t>
              <w:softHyphen/>
              <w:t>waniu współcze</w:t>
              <w:softHyphen/>
              <w:t>snych polskich ro</w:t>
              <w:softHyphen/>
              <w:t>dzin.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nazwy poszcze</w:t>
              <w:softHyphen/>
              <w:t>gólnych funkcji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cechy róż</w:t>
              <w:softHyphen/>
              <w:t>nych typów rodzin / roz</w:t>
              <w:softHyphen/>
              <w:t>poznać poszczególne typy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instytucje wspierające rodziny w realizacji swoich funkcji oraz formy pomocy ro</w:t>
              <w:softHyphen/>
              <w:t>dzinie.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wskazywać przykłady [rozpoznać sytuacje] re</w:t>
              <w:softHyphen/>
              <w:t>alizacji przez rodzinę po</w:t>
              <w:softHyphen/>
              <w:t>szczególnych funkcji;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rozpoznawać sytuacje nieprawidłowego realizo</w:t>
              <w:softHyphen/>
              <w:t>wania przez rodzinę swo</w:t>
              <w:softHyphen/>
              <w:t>ich funkcji;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jak na po</w:t>
              <w:softHyphen/>
              <w:t>szczególnych etapach ży</w:t>
              <w:softHyphen/>
              <w:t>cia jednostki, zmienia się rola rodziny w procesie socjalizacji;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wskazać zależności po</w:t>
              <w:softHyphen/>
              <w:t>między systemem warto</w:t>
              <w:softHyphen/>
              <w:t>ści a zasadami funkcjo</w:t>
              <w:softHyphen/>
              <w:t>nowania rodziny.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działanie [projekt społeczny] propagujący na terenie szkoły lub spo</w:t>
              <w:softHyphen/>
              <w:t>łeczności lokalnej wybra</w:t>
              <w:softHyphen/>
              <w:t>ne wartości kształtujące życie rodzinne;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działanie propa</w:t>
              <w:softHyphen/>
              <w:t xml:space="preserve">gujące wiedzę na temat instytucji wspierających rodzinę i form pomocy rodzinie.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Edukacja i praca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zadania szko</w:t>
              <w:softHyphen/>
              <w:t>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poszcze</w:t>
              <w:softHyphen/>
              <w:t>gólne typy szkół tworzących struktu</w:t>
              <w:softHyphen/>
              <w:t>rę szkolną w 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prawa i obo</w:t>
              <w:softHyphen/>
              <w:t>wiązki uczniów,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osoby, u których może szu</w:t>
              <w:softHyphen/>
              <w:t>kać pomocy, w przy</w:t>
              <w:softHyphen/>
              <w:t>padku naruszenia praw ucznia.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funkcje, które pełni szkoła,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ze sche</w:t>
              <w:softHyphen/>
              <w:t>matu podstawowe informacje dotyczą</w:t>
              <w:softHyphen/>
              <w:t>ce struktury pol</w:t>
              <w:softHyphen/>
              <w:t xml:space="preserve">skiego szkolnictwa,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różne warianty kontynu</w:t>
              <w:softHyphen/>
              <w:t xml:space="preserve">owania edukacji po ukończeniu szkoły podstawowej;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kto two</w:t>
              <w:softHyphen/>
              <w:t>rzy samorząd szkol</w:t>
              <w:softHyphen/>
              <w:t>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formy organizacji życia szkolnego.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działania za pomocą, których szkoła realizuje poszczególne funkcje;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</w:t>
              <w:softHyphen/>
              <w:t>lety wyboru poszczegól</w:t>
              <w:softHyphen/>
              <w:t>nych wariantów dalszej edukacji;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swoją dal</w:t>
              <w:softHyphen/>
              <w:t>szą edukację pod kątem przyszłej aktywności za</w:t>
              <w:softHyphen/>
              <w:t>wodowej [preferencji zawodowych];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scharakteryzować po</w:t>
              <w:softHyphen/>
              <w:t>szczególne formy życia szkolnego [organizacja, zadania, formy działa</w:t>
              <w:softHyphen/>
              <w:t>nia],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przypadki naruszania praw ucznia.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zhierarchizować funkcje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określić, jaki wpływ na rozwój i przyszłość mło</w:t>
              <w:softHyphen/>
              <w:t>dego człowieka wywiera szkoła;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jakich umie</w:t>
              <w:softHyphen/>
              <w:t>jętności oczekuje współ</w:t>
              <w:softHyphen/>
              <w:t>czesny rynek 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wymienić czynniki umożliwiające odniesie</w:t>
              <w:softHyphen/>
              <w:t>nie sukcesu edukacyjne</w:t>
              <w:softHyphen/>
              <w:t>go i zawodowego;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ocenić pracę samorzą</w:t>
              <w:softHyphen/>
              <w:t>du szkolnego / podejmo</w:t>
              <w:softHyphen/>
              <w:t>wane przez niego działa</w:t>
              <w:softHyphen/>
              <w:t>nia i formy 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ocenić i uzasadnić swo</w:t>
              <w:softHyphen/>
              <w:t>ją aktywność [pracę] w ramach samorządu szkolnego.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działanie propa</w:t>
              <w:softHyphen/>
              <w:t>gujące ideę samorządno</w:t>
              <w:softHyphen/>
              <w:t>ści uczniowskiej;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działanie informu</w:t>
              <w:softHyphen/>
              <w:t>jący społeczność szkolną, o sposobach dochodze</w:t>
              <w:softHyphen/>
              <w:t>nia swoich praw w szko</w:t>
              <w:softHyphen/>
              <w:t xml:space="preserve">le.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>Ekonomia na co dzień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dochody rodziny od wydat</w:t>
              <w:softHyphen/>
              <w:t>ków;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wydatki i źró</w:t>
              <w:softHyphen/>
              <w:t>dła dochodów typo</w:t>
              <w:softHyphen/>
              <w:t>wego gospodarstwa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prawa przy</w:t>
              <w:softHyphen/>
              <w:t>sługujące konsu</w:t>
              <w:softHyphen/>
              <w:t>mentowi.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zasady kon</w:t>
              <w:softHyphen/>
              <w:t>struowania budże</w:t>
              <w:softHyphen/>
              <w:t>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źródeł dochodów gospodarstwa do</w:t>
              <w:softHyphen/>
              <w:t>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zasady pra</w:t>
              <w:softHyphen/>
              <w:t>widłowo skonstru</w:t>
              <w:softHyphen/>
              <w:t>owanego budżetu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łamania praw kon</w:t>
              <w:softHyphen/>
              <w:t>sumenta;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wypełnić typowy formularz reklama</w:t>
              <w:softHyphen/>
              <w:t>cyjny.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[uzasadnić oce</w:t>
              <w:softHyphen/>
              <w:t>nę], czy zaprezentowany budżet gospodarstwa domowego jest prawi</w:t>
              <w:softHyphen/>
              <w:t>dłowo skonstruowany;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przyczyny powstawania deficytu w budżecie domowym;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opisać strukturę typo</w:t>
              <w:softHyphen/>
              <w:t>wego budżetu domowe</w:t>
              <w:softHyphen/>
              <w:t>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napisać reklamację;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instytucje chroniące prawa konsu</w:t>
              <w:softHyphen/>
              <w:t>menta;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zasady, którymi powi</w:t>
              <w:softHyphen/>
              <w:t>nien kierować się świa</w:t>
              <w:softHyphen/>
              <w:t>domy konsument.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zaprojektować działania służące ograniczeniu wy</w:t>
              <w:softHyphen/>
              <w:t>datków budżetu domo</w:t>
              <w:softHyphen/>
              <w:t>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jak przestrze</w:t>
              <w:softHyphen/>
              <w:t>ganie zasad świadomego konsumenta wpływa na funkcjonowanie gospo</w:t>
              <w:softHyphen/>
              <w:t>darstwa domowego.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</w:t>
              <w:softHyphen/>
              <w:t>dach ocenić ofertę han</w:t>
              <w:softHyphen/>
              <w:t>dlową [przydatność w gospodarstwie domo</w:t>
              <w:softHyphen/>
              <w:t>wym, jakość, cena, kon</w:t>
              <w:softHyphen/>
              <w:t xml:space="preserve">kurencyjność]. 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Czym są prawa człowieka?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przysługują</w:t>
              <w:softHyphen/>
              <w:t>cych dzieciom;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i wolności czło</w:t>
              <w:softHyphen/>
              <w:t>wieka;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funkcje praw i wol</w:t>
              <w:softHyphen/>
              <w:t xml:space="preserve">ności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</w:t>
              <w:softHyphen/>
              <w:t xml:space="preserve">ną Deklarację Praw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Konwen</w:t>
              <w:softHyphen/>
              <w:t>cję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łamania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</w:t>
              <w:softHyphen/>
              <w:t>wanych przez UNI</w:t>
              <w:softHyphen/>
              <w:t>CEF.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szczególne znacze</w:t>
              <w:softHyphen/>
              <w:t xml:space="preserve">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</w:t>
              <w:softHyphen/>
              <w:t xml:space="preserve">racji Praw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prawa za</w:t>
              <w:softHyphen/>
              <w:t xml:space="preserve">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Konwencji Praw Dziecka;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UNICEF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przedstawić historię koncepcji praw i wolno</w:t>
              <w:softHyphen/>
              <w:t>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znaczenie po</w:t>
              <w:softHyphen/>
              <w:t>szczególnych cech praw i wolności człowieka.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młodzi ludzie mogą włą</w:t>
              <w:softHyphen/>
              <w:t>czyć się w działania pro</w:t>
              <w:softHyphen/>
              <w:t>wadzone przez UNICEF;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ną formę aktywności UNICEFU.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Katalog praw człowieka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przykłady konstytucyjnych praw i wolności czło</w:t>
              <w:softHyphen/>
              <w:t>wieka.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pierwszej, drugiej i trzeciej ge</w:t>
              <w:softHyphen/>
              <w:t>neracji;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i wolności osobistych, poli</w:t>
              <w:softHyphen/>
              <w:t>tycznych oraz so</w:t>
              <w:softHyphen/>
              <w:t>cjalnych, kultural</w:t>
              <w:softHyphen/>
              <w:t>nych i ekonomicz</w:t>
              <w:softHyphen/>
              <w:t>nych zagwaranto</w:t>
              <w:softHyphen/>
              <w:t>wanych w Konsty</w:t>
              <w:softHyphen/>
              <w:t>tucji RP;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prawami pierwszej, dru</w:t>
              <w:softHyphen/>
              <w:t>giej i trzeciej generacji;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przykłady łamania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funkcjonowania syste</w:t>
              <w:softHyphen/>
              <w:t>mu ochrony praw i wol</w:t>
              <w:softHyphen/>
              <w:t>ności człowieka.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 wyjaśnić, jaką rolę w państwie demokratycz</w:t>
              <w:softHyphen/>
              <w:t xml:space="preserve">nym odgrywa system ochrony praw człowieka.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kampanię spo</w:t>
              <w:softHyphen/>
              <w:t>łeczną propagującą ideę ochrony praw i wolności człowieka.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Ochrona praw człowieka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</w:t>
              <w:softHyphen/>
              <w:t>mania praw człowie</w:t>
              <w:softHyphen/>
              <w:t>ka we współczesnym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instytu</w:t>
              <w:softHyphen/>
              <w:t xml:space="preserve">cje chroniące prawa człowieka w Polsce.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organizacji między</w:t>
              <w:softHyphen/>
              <w:t>narodowych zajmu</w:t>
              <w:softHyphen/>
              <w:t>jących się ochroną praw i wolności człowieka;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</w:t>
              <w:softHyphen/>
              <w:t>wanych przez Mię</w:t>
              <w:softHyphen/>
              <w:t>dzynarodowy Czer</w:t>
              <w:softHyphen/>
              <w:t>wony Krzyż.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zagrożenia wynikające z łamania praw i wolności człowie</w:t>
              <w:softHyphen/>
              <w:t>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przyczyny ła</w:t>
              <w:softHyphen/>
              <w:t>mania praw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w mediach opisy sytuacji, w których łamane są prawa czło</w:t>
              <w:softHyphen/>
              <w:t>wieka.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poziom prze</w:t>
              <w:softHyphen/>
              <w:t>strzegania praw człowie</w:t>
              <w:softHyphen/>
              <w:t>ka w państwach global</w:t>
              <w:softHyphen/>
              <w:t>nego Południa i globalnej Północy;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[uzasadnić] po</w:t>
              <w:softHyphen/>
              <w:t>ziom przestrzegania praw człowieka w Polsce.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i ocenić po</w:t>
              <w:softHyphen/>
              <w:t>ziom przestrzegania i ochrony praw i wolności człowieka w wybranym państwie świata;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działal</w:t>
              <w:softHyphen/>
              <w:t>ność wybranej organiza</w:t>
              <w:softHyphen/>
              <w:t>cji międzynaro</w:t>
              <w:softHyphen/>
              <w:t>dowej na rzecz ochrony praw i wolności człowie</w:t>
              <w:softHyphen/>
              <w:t>ka.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>Bezpieczeństwo nieletnich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</w:t>
              <w:softHyphen/>
              <w:t>grożeń wynikających z korzystania z cy</w:t>
              <w:softHyphen/>
              <w:t>berprzestrzeni;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pozytywnego i nega</w:t>
              <w:softHyphen/>
              <w:t>tywnego wykorzy</w:t>
              <w:softHyphen/>
              <w:t xml:space="preserve">stania internetu przez młodych ludzi. 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kogo w świetle polskiego prawa, nazywamy nieletnim;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 xml:space="preserve">wowe zasady odpowiedzialności prawnej nieletnich;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 i  zagrożenia wyni</w:t>
              <w:softHyphen/>
              <w:t>kające z korzystania z interenetu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formy cy</w:t>
              <w:softHyphen/>
              <w:t>berprzemocy.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podstawowe zasady bezpiecznego ko</w:t>
              <w:softHyphen/>
              <w:t>rzystania z internetu;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</w:t>
              <w:softHyphen/>
              <w:t>lety aktywności na fo</w:t>
              <w:softHyphen/>
              <w:t>rach społecznościowych.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skutecznie można się chronić przed zagrożeniem cyberprze</w:t>
              <w:softHyphen/>
              <w:t>mocą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wadzić/ wziąć aktywny udział] działanie na rzecz promowania wśród ró</w:t>
              <w:softHyphen/>
              <w:t>wieśników zasad prawi</w:t>
              <w:softHyphen/>
              <w:t>dłowego korzystania z in</w:t>
              <w:softHyphen/>
              <w:t>ternetu.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Służby ochrony prawa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przykłady działań policji;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przykłady, innych niż policja, służb porządkowych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straży miej</w:t>
              <w:softHyphen/>
              <w:t xml:space="preserve">skiej. 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zadania policji;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prawa przysługują</w:t>
              <w:softHyphen/>
              <w:t>ce poli</w:t>
              <w:softHyphen/>
              <w:t>cjantom;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prawa przysługujące nie</w:t>
              <w:softHyphen/>
              <w:t>letnim w kontakcie z policjantem;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służ mundurowych w 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</w:t>
              <w:softHyphen/>
              <w:t>cje o prawach przy</w:t>
              <w:softHyphen/>
              <w:t>sługujących ofia</w:t>
              <w:softHyphen/>
              <w:t>rom przestępstwa, świadkom i oskar</w:t>
              <w:softHyphen/>
              <w:t xml:space="preserve">żonym. 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zadania po</w:t>
              <w:softHyphen/>
              <w:t>szczególnych służb mun</w:t>
              <w:softHyphen/>
              <w:t>durowych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pra</w:t>
              <w:softHyphen/>
              <w:t>wa przysługujące ofiarom przestępstwa, świadkom i oskarżonym;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-uzasadnić konieczność znajomości przysługują</w:t>
              <w:softHyphen/>
              <w:t>cych nam praw;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gdzie należy szukać pomocy w przy</w:t>
              <w:softHyphen/>
              <w:t>padku występowania przemocy domowej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reagowania w przypadku występowania przemocy domowej, przemocy ró</w:t>
              <w:softHyphen/>
              <w:t>wieśniczej;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-zinterpretować przepisy prawa dotyczące działa</w:t>
              <w:softHyphen/>
              <w:t>nia służ porządkowych.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działanie [przeprowadzić / wziąć aktywny udział] propagu</w:t>
              <w:softHyphen/>
              <w:t>jące konieczność [sku</w:t>
              <w:softHyphen/>
              <w:t>teczne formy] prze</w:t>
              <w:softHyphen/>
              <w:t>ciwdziałania przemocy domowej [przemocy w grupie rówieśniczej / przemocy w szkole].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kto tworzy samorząd uczniow</w:t>
              <w:softHyphen/>
              <w:t>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samorządu uczniowskiego;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jednostki po</w:t>
              <w:softHyphen/>
              <w:t>działu terytorialnego państwa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w której gminie, powiecie i województwie mieszka.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samorządów dzia</w:t>
              <w:softHyphen/>
              <w:t>łających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samorządów zawo</w:t>
              <w:softHyphen/>
              <w:t>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samorządu terytorialnego;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na ma</w:t>
              <w:softHyphen/>
              <w:t>pie województwo, w którym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herb miejscowości, w 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</w:t>
              <w:softHyphen/>
              <w:t>cje na temat osób pełniących najważ</w:t>
              <w:softHyphen/>
              <w:t>niejsze funkcje w swojej gminie.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jakim celu tworzone są samorządy zawodowe;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czym prze</w:t>
              <w:softHyphen/>
              <w:t>jawia się zasada decen</w:t>
              <w:softHyphen/>
              <w:t>tralizacji władzy publicz</w:t>
              <w:softHyphen/>
              <w:t>nej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sa</w:t>
              <w:softHyphen/>
              <w:t>morządów terytorial</w:t>
              <w:softHyphen/>
              <w:t>nych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jaki charakter ma gmina, w 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herb woje</w:t>
              <w:softHyphen/>
              <w:t>wództwa, w którym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imiona i nazwi</w:t>
              <w:softHyphen/>
              <w:t>ska osób pełniących ak</w:t>
              <w:softHyphen/>
              <w:t>tualnie najważniejsze funkcje w swojej gminie.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konieczność, angażowania się w życie lokalnej społeczności;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państwie demokratycz</w:t>
              <w:softHyphen/>
              <w:t>nym odgrywa samorząd terytorialny;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się różni gmina wiejska, od gminy miejsko-wiejskiej i miej</w:t>
              <w:softHyphen/>
              <w:t>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pań</w:t>
              <w:softHyphen/>
              <w:t>stwa, które mogą ingero</w:t>
              <w:softHyphen/>
              <w:t>wać [kontrolować] działania władz samorzą</w:t>
              <w:softHyphen/>
              <w:t>dowych.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działanie na rzecz swojej społeczności lo</w:t>
              <w:softHyphen/>
              <w:t xml:space="preserve">kalnej.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gminy, w 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w urzędzie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gdzie znaj</w:t>
              <w:softHyphen/>
              <w:t>duje się urząd gmi</w:t>
              <w:softHyphen/>
              <w:t>ny, w której mieszka.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zadania gmi</w:t>
              <w:softHyphen/>
              <w:t>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organy uchwałodawcze od organów wykonaw</w:t>
              <w:softHyphen/>
              <w:t>czych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sposób wy</w:t>
              <w:softHyphen/>
              <w:t>łaniania władz gmi</w:t>
              <w:softHyphen/>
              <w:t>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rozstrzyga</w:t>
              <w:softHyphen/>
              <w:t>nych w referendum gminnym.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uprawnienia organów uchwałodawczych i wy</w:t>
              <w:softHyphen/>
              <w:t>konawczych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zasady prze</w:t>
              <w:softHyphen/>
              <w:t>prowadzania wyborów do władz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zadań własnych i zleconych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źródła fina</w:t>
              <w:softHyphen/>
              <w:t>sowania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wpły</w:t>
              <w:softHyphen/>
              <w:t>wu mieszkańców na ży</w:t>
              <w:softHyphen/>
              <w:t>cie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bu</w:t>
              <w:softHyphen/>
              <w:t>dżet obywatelski;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informacje na temat przedsięwzięć podejmowanych przez młodzieżowe rady gmi</w:t>
              <w:softHyphen/>
              <w:t>ny, miasta.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 poszczególnych ro</w:t>
              <w:softHyphen/>
              <w:t>dzajów gminy dopaso</w:t>
              <w:softHyphen/>
              <w:t>wać odpowiadające im organy;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zinterpretować przepis prawa dotyczący organi</w:t>
              <w:softHyphen/>
              <w:t>zacji referendum gmin</w:t>
              <w:softHyphen/>
              <w:t>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 budżecie gminy odgry</w:t>
              <w:softHyphen/>
              <w:t>wają środki uzyskiwane z funduszy unijnych;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angażowania się miesz</w:t>
              <w:softHyphen/>
              <w:t>kańców w rozwiązywanie problemów gminy i dzia</w:t>
              <w:softHyphen/>
              <w:t>łalność organów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działalność samorządu gminnego przyczynia się do rozwoju społeczeń</w:t>
              <w:softHyphen/>
              <w:t>stwa obywatelskiego;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</w:t>
              <w:softHyphen/>
              <w:t xml:space="preserve">nia młodzieżowej rady gminy. 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informacje na temat realizacji lokalnych inicjatyw mieszkańców fi</w:t>
              <w:softHyphen/>
              <w:t>nansowanych z budże</w:t>
              <w:softHyphen/>
              <w:t>tów obywatelskich;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przygotować kampanię wyborczą do młodzieżo</w:t>
              <w:softHyphen/>
              <w:t>wej rady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uczestniczyć w pracach młodzieżowej rady gmi</w:t>
              <w:softHyphen/>
              <w:t>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zareklamować / promo</w:t>
              <w:softHyphen/>
              <w:t>wać na forum szkoły ideę młodzieżowej rady gmi</w:t>
              <w:softHyphen/>
              <w:t>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struktu</w:t>
              <w:softHyphen/>
              <w:t>rę budżetu swojej gminy [wykres, tabela, prezen</w:t>
              <w:softHyphen/>
              <w:t xml:space="preserve">tacja multimedialna].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powiatu i wojewódz</w:t>
              <w:softHyphen/>
              <w:t>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w starostwie powia</w:t>
              <w:softHyphen/>
              <w:t>towym i urzędzie marszałkowskim;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gdzie znaj</w:t>
              <w:softHyphen/>
              <w:t>dują się władze po</w:t>
              <w:softHyphen/>
              <w:t>wiatu i wojewódz</w:t>
              <w:softHyphen/>
              <w:t>twa, w których mieszka.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zadania sa</w:t>
              <w:softHyphen/>
              <w:t>morządu powiato</w:t>
              <w:softHyphen/>
              <w:t>wego i wojewódz</w:t>
              <w:softHyphen/>
              <w:t>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organy uchwałodawcze od organów wykonaw</w:t>
              <w:softHyphen/>
              <w:t>czych powiatu i wo</w:t>
              <w:softHyphen/>
              <w:t>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sposób wy</w:t>
              <w:softHyphen/>
              <w:t>łaniania władz sa</w:t>
              <w:softHyphen/>
              <w:t>morządowych po</w:t>
              <w:softHyphen/>
              <w:t>wiatu i wojewódz</w:t>
              <w:softHyphen/>
              <w:t>twa;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rozstrzyga</w:t>
              <w:softHyphen/>
              <w:t>nych w referendum lokalnym.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uprawnienia organów uchwałodawczych i wy</w:t>
              <w:softHyphen/>
              <w:t>konawczych powiatu i 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zinterpretować przepis prawa dotyczący prze</w:t>
              <w:softHyphen/>
              <w:t>prowadzania wyborów do władz uchwałodaw</w:t>
              <w:softHyphen/>
              <w:t>czych powiatu i woje</w:t>
              <w:softHyphen/>
              <w:t>wództwa.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strukturę i sposób powoływania władz samorządowych gminy, powiatu i woje</w:t>
              <w:softHyphen/>
              <w:t>wództwa.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strukturę polityczną sejmiku swo</w:t>
              <w:softHyphen/>
              <w:t>jego 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swój powiat lub województwo [historię, symbole, trady</w:t>
              <w:softHyphen/>
              <w:t>cje oraz miejsca i osoby, które odegrały szczegól</w:t>
              <w:softHyphen/>
              <w:t>ną rolę w jej dziejach].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przez urząd gminy, starostwo powiato</w:t>
              <w:softHyphen/>
              <w:t>we, urząd marszał</w:t>
              <w:softHyphen/>
              <w:t>kowski;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stronę in</w:t>
              <w:softHyphen/>
              <w:t>ternetową własnego urzędu gminy, staro</w:t>
              <w:softHyphen/>
              <w:t>stwa powiatowego, urzędu marszałkow</w:t>
              <w:softHyphen/>
              <w:t>skiego 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sporządzić wykaz spraw, które można załatwić w gminie za pomocą ePUAP;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zasady po</w:t>
              <w:softHyphen/>
              <w:t>stępowania etycz</w:t>
              <w:softHyphen/>
              <w:t>nego w pracy admi</w:t>
              <w:softHyphen/>
              <w:t>nistracji publicznej;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korupcja;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 przysługujące oby</w:t>
              <w:softHyphen/>
              <w:t>watelowi w urzę</w:t>
              <w:softHyphen/>
              <w:t>dzie;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informacje zamieszczane w Biulety</w:t>
              <w:softHyphen/>
              <w:t>nie Informacji Publicz</w:t>
              <w:softHyphen/>
              <w:t>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 rodzaj in</w:t>
              <w:softHyphen/>
              <w:t>formacji zamieszcza się w BIP;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przypadki łamania praw obywateli w urzędzie.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nale</w:t>
              <w:softHyphen/>
              <w:t>ży przestrzegać zasad etycznego postępowania urzędników administra</w:t>
              <w:softHyphen/>
              <w:t>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działania, któ</w:t>
              <w:softHyphen/>
              <w:t>re może podjąć obywatel w przypadku łamania jego praw w urzędzie;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aktywności obywatel</w:t>
              <w:softHyphen/>
              <w:t>skiej dla prawidłowego funkcjonowania społecz</w:t>
              <w:softHyphen/>
              <w:t>ności lokalnej;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struktu</w:t>
              <w:softHyphen/>
              <w:t>rę organizacyjną swojego urzędu gminy.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na forum szkoły] kampanię społeczną pro</w:t>
              <w:softHyphen/>
              <w:t>mującą zasady etycz</w:t>
              <w:softHyphen/>
              <w:t>nego postępowania urzędników administracji [przeciwdziałającą zjawi</w:t>
              <w:softHyphen/>
              <w:t>sku korupcji; nepoty</w:t>
              <w:softHyphen/>
              <w:t>zmu];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zorganizować debatę / dyskusję [wziąć aktywny udział w debacie/ dysku</w:t>
              <w:softHyphen/>
              <w:t>sji] na temat przyczyn i skutków zjawiska korup</w:t>
              <w:softHyphen/>
              <w:t>cji i [lub] nepotyzmu w życiu publicznym;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zaprojektować inicjaty</w:t>
              <w:softHyphen/>
              <w:t>wę, która może być sfi</w:t>
              <w:softHyphen/>
              <w:t>nansowana w ra</w:t>
              <w:softHyphen/>
              <w:t>mach budżetu obywatel</w:t>
              <w:softHyphen/>
              <w:t xml:space="preserve">skiego.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Naród i ojczyzna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polskiego dziedzic</w:t>
              <w:softHyphen/>
              <w:t>twa narodowego;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więzi łączących pol</w:t>
              <w:softHyphen/>
              <w:t>ską wspólnotę naro</w:t>
              <w:softHyphen/>
              <w:t>dową,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 rozpo</w:t>
              <w:softHyphen/>
              <w:t>znać polskie symbo</w:t>
              <w:softHyphen/>
              <w:t>le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nazwać swoją dużą i mała ojczyznę;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Narodo</w:t>
              <w:softHyphen/>
              <w:t>we Święto Niepodle</w:t>
              <w:softHyphen/>
              <w:t>głości i Święto Naro</w:t>
              <w:softHyphen/>
              <w:t>dowe Trzeciego Maja.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czynniki kształtują</w:t>
              <w:softHyphen/>
              <w:t>ce polską tożsa</w:t>
              <w:softHyphen/>
              <w:t>mość narodową;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pojęcie ojczyzna;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opisać polskie symbole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sytu</w:t>
              <w:softHyphen/>
              <w:t>acje, w których uży</w:t>
              <w:softHyphen/>
              <w:t>wa się polskich symboli narodo</w:t>
              <w:softHyphen/>
              <w:t>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najważ</w:t>
              <w:softHyphen/>
              <w:t>niejsze polskie święta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zasa</w:t>
              <w:softHyphen/>
              <w:t>dy prawidłowego zachowania w trak</w:t>
              <w:softHyphen/>
              <w:t>cie uroczystości państwowych, świąt narodowych, wobec symboli na</w:t>
              <w:softHyphen/>
              <w:t>rodowych.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wspólnotą narodową i wspólnotą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znacze</w:t>
              <w:softHyphen/>
              <w:t>nie dla współczesnego młodego człowieka ma tożsamość narodowa;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polskich symboli naro</w:t>
              <w:softHyphen/>
              <w:t xml:space="preserve">dowych;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różne rodza</w:t>
              <w:softHyphen/>
              <w:t>je tożsamości społecz</w:t>
              <w:softHyphen/>
              <w:t>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uzasadnić, że można pogodzić różne tożsamo</w:t>
              <w:softHyphen/>
              <w:t>ści społeczno-kulturowe - wyjaśnić, w jaki sposób historia kształtowała pol</w:t>
              <w:softHyphen/>
              <w:t>ską tożsamość narodo</w:t>
              <w:softHyphen/>
              <w:t>wą,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 podanych świat na</w:t>
              <w:softHyphen/>
              <w:t>rodowych dopasować odpowiadające im wyda</w:t>
              <w:softHyphen/>
              <w:t>rzenia historyczne,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negatywne i pozytywne aspekty funkcjonowania społe</w:t>
              <w:softHyphen/>
              <w:t>czeństw wieloetnicz</w:t>
              <w:softHyphen/>
              <w:t>nych/ narodowych,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i dlaczego, jak zmieniały się na prze</w:t>
              <w:softHyphen/>
              <w:t>strzeni dziejów polskie symbole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wybrany problem etniczny / naro</w:t>
              <w:softHyphen/>
              <w:t>dowy współczesnego świata*,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wybra</w:t>
              <w:softHyphen/>
              <w:t>ny element polskiego dziedzictwa narodowe</w:t>
              <w:softHyphen/>
              <w:t>go*;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czynniki utrudniające i ułatwiają</w:t>
              <w:softHyphen/>
              <w:t>ce prawidłową komuni</w:t>
              <w:softHyphen/>
              <w:t>kację pomiędzy różnymi grupami etnicznymi / na</w:t>
              <w:softHyphen/>
              <w:t>rodowymi.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Obywatelstwo i narodowość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prawa i obo</w:t>
              <w:softHyphen/>
              <w:t>wiązki obywatela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cnót /wartości oby</w:t>
              <w:softHyphen/>
              <w:t>watelskich;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[rozpo</w:t>
              <w:softHyphen/>
              <w:t>znać na przykła</w:t>
              <w:softHyphen/>
              <w:t>dach] pojęcie naro</w:t>
              <w:softHyphen/>
              <w:t>dowość od obywa</w:t>
              <w:softHyphen/>
              <w:t>telstwa;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więzi łą</w:t>
              <w:softHyphen/>
              <w:t>czące obywatela i państwo;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sposoby na</w:t>
              <w:softHyphen/>
              <w:t>bycia obywatelstwa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zasada krwi;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dobrego obywate</w:t>
              <w:softHyphen/>
              <w:t>la.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różne spo</w:t>
              <w:softHyphen/>
              <w:t>soby nabywania obywa</w:t>
              <w:softHyphen/>
              <w:t>telstwa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obywatelstwem a naro</w:t>
              <w:softHyphen/>
              <w:t>dowością;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konstytucyj</w:t>
              <w:softHyphen/>
              <w:t>ne prawa i obowiązki obywatela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 wpływ ma państwo na kształto</w:t>
              <w:softHyphen/>
              <w:t>wanie więzi narodo</w:t>
              <w:softHyphen/>
              <w:t>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różne sposo</w:t>
              <w:softHyphen/>
              <w:t>by nabywania obywatel</w:t>
              <w:softHyphen/>
              <w:t>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przestrzegania cnót/war</w:t>
              <w:softHyphen/>
              <w:t>tości obywatelskich we współczesnym państwie demokratycznym;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konse</w:t>
              <w:softHyphen/>
              <w:t>kwencję odrzucenia war</w:t>
              <w:softHyphen/>
              <w:t>tości w życiu publicznym.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wzo</w:t>
              <w:softHyphen/>
              <w:t>rzec obywatela polskie</w:t>
              <w:softHyphen/>
              <w:t>go; wybór postaci uza</w:t>
              <w:softHyphen/>
              <w:t>sadnić, odwołując się do jego cnót, postaw, dzia</w:t>
              <w:softHyphen/>
              <w:t xml:space="preserve">łań, osiągnięć.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Czym jest patriotyzm?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postaw patriotycz</w:t>
              <w:softHyphen/>
              <w:t>nych i działań na rzecz dobra Ojczy</w:t>
              <w:softHyphen/>
              <w:t xml:space="preserve">zny;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postaw patriotycz</w:t>
              <w:softHyphen/>
              <w:t>nych wśród współ</w:t>
              <w:softHyphen/>
              <w:t>czesnej młodzieży.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patriotyzm;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przeja</w:t>
              <w:softHyphen/>
              <w:t>wy patriotyzmu lo</w:t>
              <w:softHyphen/>
              <w:t>kalnego i gospodar</w:t>
              <w:softHyphen/>
              <w:t xml:space="preserve">czego.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potrzebę pa</w:t>
              <w:softHyphen/>
              <w:t>triotyzmu we współcze</w:t>
              <w:softHyphen/>
              <w:t>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postawy pa</w:t>
              <w:softHyphen/>
              <w:t>triotyczne dawniej i dzi</w:t>
              <w:softHyphen/>
              <w:t>siaj.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zalety i wady postaw określanych jako patriotyzm gospodarczy;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zalety i wady postaw uznawanych współcześnie za przeja</w:t>
              <w:softHyphen/>
              <w:t>wy patriotyzmu, np. kibi</w:t>
              <w:softHyphen/>
              <w:t>cowanie na zawodach sportowych.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podjąć na forum szkoły lub środowiska lokalnego działania służące propa</w:t>
              <w:softHyphen/>
              <w:t>gowaniu postaw patrio</w:t>
              <w:softHyphen/>
              <w:t>tycznych [zaplanować, aktywnie uczestniczyć];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podjąć działania sprzy</w:t>
              <w:softHyphen/>
              <w:t>jające rozwojowi lokalnej społeczności [zaplano</w:t>
              <w:softHyphen/>
              <w:t>wać, aktywnie uczestni</w:t>
              <w:softHyphen/>
              <w:t>czyć].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160"/>
              <w:ind w:left="720"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Mniejszości narodowe i etniczne w Polsce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mniejszości etnicz</w:t>
              <w:softHyphen/>
              <w:t>nych i narodowych we współczesnej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grupy cudzo</w:t>
              <w:softHyphen/>
              <w:t>ziemców przebywa</w:t>
              <w:softHyphen/>
              <w:t>jących w 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prawa przy</w:t>
              <w:softHyphen/>
              <w:t>sługujące mniejszo</w:t>
              <w:softHyphen/>
              <w:t>ściom narodowym i etnicznym w Pol</w:t>
              <w:softHyphen/>
              <w:t>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Polonia,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 mapy, gdzie znajdują się największe skupi</w:t>
              <w:softHyphen/>
              <w:t>ska mniejszości et</w:t>
              <w:softHyphen/>
              <w:t>nicznych i narodo</w:t>
              <w:softHyphen/>
              <w:t>wych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 mapy, gdzie współcześnie znajdują się naj</w:t>
              <w:softHyphen/>
              <w:t>większe skupiska Polonii.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zamieszkują</w:t>
              <w:softHyphen/>
              <w:t>ce Polskę mniejszości narodowe i etniczne, oraz grupę posługującą się językiem regional</w:t>
              <w:softHyphen/>
              <w:t xml:space="preserve">nym;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mniejszościami narodo</w:t>
              <w:softHyphen/>
              <w:t>wymi i etnicznymi w Pol</w:t>
              <w:softHyphen/>
              <w:t>sce a cudzoziemcami;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pojęciami: imigranci i uchodźcy;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przysługujące uchodźcom w Polsce;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związki łą</w:t>
              <w:softHyphen/>
              <w:t>czące Polonię z Polską.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</w:t>
              <w:softHyphen/>
              <w:t>ga różnica pomiędzy mniejszością narodową a mniejszością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kryteria, któ</w:t>
              <w:softHyphen/>
              <w:t>re decydują w Polsce o uznaniu danej społeczno</w:t>
              <w:softHyphen/>
              <w:t>ści za mniejszość narodo</w:t>
              <w:softHyphen/>
              <w:t>wą lub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czyn</w:t>
              <w:softHyphen/>
              <w:t>niki, które zadecydowały o powstaniu Polonii;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szczególnej ochrony prawnej mniejszości na</w:t>
              <w:softHyphen/>
              <w:t>rodowych i etnicznych.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histo</w:t>
              <w:softHyphen/>
              <w:t>rię, kulturę, formy orga</w:t>
              <w:softHyphen/>
              <w:t>nizacji wybranej mniej</w:t>
              <w:softHyphen/>
              <w:t>szości narodowej lub et</w:t>
              <w:softHyphen/>
              <w:t xml:space="preserve">nicznej w Polsce </w:t>
            </w:r>
          </w:p>
        </w:tc>
      </w:tr>
      <w:tr>
        <w:trPr>
          <w:trHeight w:val="211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Tolerancja i przejawy ksenofobii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/  rozpoznać przejawy ksenofobii, w tym rasizmu, szowinizmu i antysemityzmu;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ksenofobia, rasizm, szowinizm;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tolerancja;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postawę tolerancyjną od po</w:t>
              <w:softHyphen/>
              <w:t>stawy bezkrytycz</w:t>
              <w:softHyphen/>
              <w:t>nej akceptacji;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stereotypów.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ste</w:t>
              <w:softHyphen/>
              <w:t>reotyp;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ste</w:t>
              <w:softHyphen/>
              <w:t xml:space="preserve">reotypu;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można przeciwstawiać się przejawom ksenofo</w:t>
              <w:softHyphen/>
              <w:t>bii, w tym szowinizmowi i antysemityzmowi.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postawę pa</w:t>
              <w:softHyphen/>
              <w:t>triotyczną i nacjonali</w:t>
              <w:softHyphen/>
              <w:t>styczną;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potrzebę przeciwstawiania się przejawom ksenofobii, w tym szowinizmowi i anty</w:t>
              <w:softHyphen/>
              <w:t>semityzmowi;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społeczne konsekwencje stereoty</w:t>
              <w:softHyphen/>
              <w:t>pizacji.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postawy otwartości, ak</w:t>
              <w:softHyphen/>
              <w:t>ceptacji i tolerancji wo</w:t>
              <w:softHyphen/>
              <w:t>bec odmienności etnicz</w:t>
              <w:softHyphen/>
              <w:t>nych, religijnych i kultu</w:t>
              <w:softHyphen/>
              <w:t>rowych.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władzy pań</w:t>
              <w:softHyphen/>
              <w:t>stwowej;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cechy pań</w:t>
              <w:softHyphen/>
              <w:t>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współczesnych reżi</w:t>
              <w:softHyphen/>
              <w:t>mów politycznych [demokracja, autory</w:t>
              <w:softHyphen/>
              <w:t>taryzm, totalita</w:t>
              <w:softHyphen/>
              <w:t>ryzm].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co to znaczy, że państwo jest suwerenne;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funkcje pań</w:t>
              <w:softHyphen/>
              <w:t>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realizacji zasady przedstawicielstwa;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cechy państwa demokra</w:t>
              <w:softHyphen/>
              <w:t>tycznego.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- wymienić podstawo</w:t>
              <w:softHyphen/>
              <w:t>we formy demokracji bezpośredniej;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się róż</w:t>
              <w:softHyphen/>
              <w:t>ni demokracja bezpo</w:t>
              <w:softHyphen/>
              <w:t>średnia od 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korzyści, ja</w:t>
              <w:softHyphen/>
              <w:t>kie daje obywatelom ustrój demokratyczny;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cechy autorytaryzmu i totalitaryzmu;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dopasować działania władzy państwowej do poszczególnych funk</w:t>
              <w:softHyphen/>
              <w:t>cji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różnica pomiędzy monarchią a republiką.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wady i zalety demokracji bezpośred</w:t>
              <w:softHyphen/>
              <w:t>niej i 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na mapie Euro</w:t>
              <w:softHyphen/>
              <w:t>py monarchie i republiki;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współ</w:t>
              <w:softHyphen/>
              <w:t>czesnych państwa auto</w:t>
              <w:softHyphen/>
              <w:t>rytarnych;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współ</w:t>
              <w:softHyphen/>
              <w:t>czesnych i historycznych państw totalitarnych.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sytu</w:t>
              <w:softHyphen/>
              <w:t>ację człowieka w pań</w:t>
              <w:softHyphen/>
              <w:t xml:space="preserve">stwie totalitarnym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pozycję oby</w:t>
              <w:softHyphen/>
              <w:t>watela w państwie de</w:t>
              <w:softHyphen/>
              <w:t>mokratycznym oraz pań</w:t>
              <w:softHyphen/>
              <w:t>stwie autorytarnym i to</w:t>
              <w:softHyphen/>
              <w:t>talitarnym.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rodzaje władzy państwowej;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ustawodaw</w:t>
              <w:softHyphen/>
              <w:t>czej, wy</w:t>
              <w:softHyphen/>
              <w:t>konawczej i sądow</w:t>
              <w:softHyphen/>
              <w:t>niczej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nazwę usta</w:t>
              <w:softHyphen/>
              <w:t>wy zasadniczej.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zasady ustro</w:t>
              <w:softHyphen/>
              <w:t xml:space="preserve">ju Polski;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zasady: kon</w:t>
              <w:softHyphen/>
              <w:t>stytucjonalizmu, przedstawicielstwa i trójpodziału wła</w:t>
              <w:softHyphen/>
              <w:t xml:space="preserve">dzy;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źródła powszechnie obo</w:t>
              <w:softHyphen/>
              <w:t>wiązującego prawa w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szcze</w:t>
              <w:softHyphen/>
              <w:t>gólne cechy konsty</w:t>
              <w:softHyphen/>
              <w:t xml:space="preserve">tucji.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rozdziały Konstytucji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zajmuje się Trybunał Konstytu</w:t>
              <w:softHyphen/>
              <w:t>cyjny;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jest preambuła;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legają zasady: plurali</w:t>
              <w:softHyphen/>
              <w:t>zmu politycznego, repu</w:t>
              <w:softHyphen/>
              <w:t>blikańskiej formy rządu, państwa prawa;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wartości, do których odwołuje się preambuła Konstytucji;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 Konstytucji RP przepisy dotyczące wskazanych kwestii;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czego doty</w:t>
              <w:softHyphen/>
              <w:t>czyły referenda ogólno</w:t>
              <w:softHyphen/>
              <w:t>krajowe przeprowadzo</w:t>
              <w:softHyphen/>
              <w:t>ne po 1989 roku.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jakich spraw może dotyczyć referen</w:t>
              <w:softHyphen/>
              <w:t>dum ogólnokrajowe;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główne za</w:t>
              <w:softHyphen/>
              <w:t>sady nowelizacji Konsty</w:t>
              <w:softHyphen/>
              <w:t>tucji RP.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zasa</w:t>
              <w:softHyphen/>
              <w:t>dy konstytucjonalizmu, przedstawicielstwa, trój</w:t>
              <w:softHyphen/>
              <w:t>podziału władzy, plurali</w:t>
              <w:softHyphen/>
              <w:t>zmu politycznego, pań</w:t>
              <w:softHyphen/>
              <w:t>stwa prawa są funda</w:t>
              <w:softHyphen/>
              <w:t>mentem ustroju demo</w:t>
              <w:softHyphen/>
              <w:t>kratycznego;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wady i zalety republikańskiej formy rządów;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polskiego konstytucjona</w:t>
              <w:softHyphen/>
              <w:t>lizmu.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ustawodaw</w:t>
              <w:softHyphen/>
              <w:t>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główną funkcję Sejmu i Se</w:t>
              <w:softHyphen/>
              <w:t>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kogo składa się Sejm i Se</w:t>
              <w:softHyphen/>
              <w:t>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zasadę zgod</w:t>
              <w:softHyphen/>
              <w:t>nie, z którą formo</w:t>
              <w:softHyphen/>
              <w:t>wany jest Sejm i Se</w:t>
              <w:softHyphen/>
              <w:t>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partii politycznej działającej w 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ilu po</w:t>
              <w:softHyphen/>
              <w:t>słów składa się Sejm, a z ilu Senat;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najważ</w:t>
              <w:softHyphen/>
              <w:t>niejsze kompeten</w:t>
              <w:softHyphen/>
              <w:t>cje Sejmu i 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zasada przedstawicielstwa;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podejmo</w:t>
              <w:softHyphen/>
              <w:t>wane są decyzje w Sejmie i Senacie;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wymieć zasady, według, których odbywają się wybo</w:t>
              <w:softHyphen/>
              <w:t>ry do Sejmu i Sena</w:t>
              <w:softHyphen/>
              <w:t>tu;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</w:t>
            </w:r>
            <w:r>
              <w:rPr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partie polityczne, których przedstawiciele za</w:t>
              <w:softHyphen/>
              <w:t>siadają w Sejmie bieżącej kadencji.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kogo składa się Zgromadzenie Naro</w:t>
              <w:softHyphen/>
              <w:t>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sytu</w:t>
              <w:softHyphen/>
              <w:t>acji, w której Sejm i Se</w:t>
              <w:softHyphen/>
              <w:t>nat obradują jako Zgro</w:t>
              <w:softHyphen/>
              <w:t>madzenie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zasady, we</w:t>
              <w:softHyphen/>
              <w:t>dług, których odbywają się wybory do Sejmu i 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immu</w:t>
              <w:softHyphen/>
              <w:t xml:space="preserve">nitet;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eta</w:t>
              <w:softHyphen/>
              <w:t>py procesu ustawodaw</w:t>
              <w:softHyphen/>
              <w:t>czego;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co jest głów</w:t>
              <w:softHyphen/>
              <w:t>nym celem działalności partii politycznej.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zasady wybo</w:t>
              <w:softHyphen/>
              <w:t>rów do Sejmu i 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rolę Sejmu i Senatu w procesie usta</w:t>
              <w:softHyphen/>
              <w:t>wodawczym;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procesie ustawodaw</w:t>
              <w:softHyphen/>
              <w:t>czym posiada Prezydent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man</w:t>
              <w:softHyphen/>
              <w:t>dat, komisje sejmowe, Prezydium Sejmu, Kon</w:t>
              <w:softHyphen/>
              <w:t>went Seniorów,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znacze</w:t>
              <w:softHyphen/>
              <w:t>nie w państwie demokra</w:t>
              <w:softHyphen/>
              <w:t>tycznym ma aktywność wyborcza obywateli;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skutki, jakie niesie dla państwa i spo</w:t>
              <w:softHyphen/>
              <w:t>łeczeństwa niska fre</w:t>
              <w:softHyphen/>
              <w:t>kwencja wyborcza.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 wy</w:t>
              <w:softHyphen/>
              <w:t>braną polską partię poli</w:t>
              <w:softHyphen/>
              <w:t>tyczną [struktura organi</w:t>
              <w:softHyphen/>
              <w:t>zacyjna, program, działal</w:t>
              <w:softHyphen/>
              <w:t>ność, wartości].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wykonawczej w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imię i nazwi</w:t>
              <w:softHyphen/>
              <w:t>sko urzędującej gło</w:t>
              <w:softHyphen/>
              <w:t>wy państwa oraz Prezesa Rady Ministrów;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sposób po</w:t>
              <w:softHyphen/>
              <w:t>woływania Prezy</w:t>
              <w:softHyphen/>
              <w:t>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uprawnienia Prezy</w:t>
              <w:softHyphen/>
              <w:t>denta RP.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</w:t>
              <w:softHyphen/>
              <w:t>ne zasady wyboru Prezydenta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kompetencje Prezydenta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</w:t>
              <w:softHyphen/>
              <w:t>wowe kompetencje Rady Ministrów.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uporządkować kompe</w:t>
              <w:softHyphen/>
              <w:t>tencje Prezydenta RP [polityka wewnętrzna, polityka zagraniczna];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omówić główne zasady procedury tworzenia rządu;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podstawo</w:t>
              <w:softHyphen/>
              <w:t>we fakty dotyczące ży</w:t>
              <w:softHyphen/>
              <w:t>ciorysu politycznego urzędującej głowy pań</w:t>
              <w:softHyphen/>
              <w:t>stwa oraz Prezesa Rady Ministrów.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</w:t>
              <w:softHyphen/>
              <w:t>ga kontrola polityczna Sejmu nad Radą Mini</w:t>
              <w:softHyphen/>
              <w:t>strów;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na czym pole</w:t>
              <w:softHyphen/>
              <w:t xml:space="preserve">ga zasada kontrasygnaty;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główne za</w:t>
              <w:softHyphen/>
              <w:t>dania wskazanych mini</w:t>
              <w:softHyphen/>
              <w:t>sterstw;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Prezydentów RP po 1989 r.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zada</w:t>
              <w:softHyphen/>
              <w:t>nia i zakres działań wy</w:t>
              <w:softHyphen/>
              <w:t xml:space="preserve">branego ministerstwa;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zgroma</w:t>
              <w:softHyphen/>
              <w:t>dzonych informacji, wyja</w:t>
              <w:softHyphen/>
              <w:t>śnić, w jaki sposób działania wskazanych mi</w:t>
              <w:softHyphen/>
              <w:t>nisterstw wpływają na życie przeciętnej polskiej rodziny.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spraw, z którymi człowiek może zwró</w:t>
              <w:softHyphen/>
              <w:t xml:space="preserve">cić się do sądu;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sądów w 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zasady postępowa</w:t>
              <w:softHyphen/>
              <w:t xml:space="preserve">nia sądowego;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trybunałów działa</w:t>
              <w:softHyphen/>
              <w:t>jących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główne zadanie Trybunału Konstytucyjnego;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główne za</w:t>
              <w:softHyphen/>
              <w:t>sady postępowania są</w:t>
              <w:softHyphen/>
              <w:t>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zasada niezależno</w:t>
              <w:softHyphen/>
              <w:t>ści sądów;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 xml:space="preserve">lega zasada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niezawisło</w:t>
              <w:softHyphen/>
              <w:t>ści sędziów;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- wyjaśnić, jaką rolę peł</w:t>
              <w:softHyphen/>
              <w:t>nią sędziowie w proce</w:t>
              <w:softHyphen/>
              <w:t>sie sądowym;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- wymienić strony postę</w:t>
              <w:softHyphen/>
              <w:t>powania sądowego [po</w:t>
              <w:softHyphen/>
              <w:t>stepowanie karne i cy</w:t>
              <w:softHyphen/>
              <w:t>wilne].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zasady gwa</w:t>
              <w:softHyphen/>
              <w:t xml:space="preserve">rantujące niezawisłość sędziów,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znaczenie za</w:t>
              <w:softHyphen/>
              <w:t>sady dwuinstancyjności postępowania sądowe</w:t>
              <w:softHyphen/>
              <w:t>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realizowana jest zasada dwuinstancyjności postę</w:t>
              <w:softHyphen/>
              <w:t>powania sądowego,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rolę Trybunału Konstytucyjnego i Trybu</w:t>
              <w:softHyphen/>
              <w:t>nału Stanu dla ochrony zasady państwa prawa.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omówić strukturę i hie</w:t>
              <w:softHyphen/>
              <w:t>rarchię sądów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struktu</w:t>
              <w:softHyphen/>
              <w:t>rę organizacyjną sądu re</w:t>
              <w:softHyphen/>
              <w:t>jonowego;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</w:t>
              <w:softHyphen/>
              <w:t>ganizacji pozarządo</w:t>
              <w:softHyphen/>
              <w:t>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wolontariu</w:t>
              <w:softHyphen/>
              <w:t>szy.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realizacji prawa do swobodnego zrze</w:t>
              <w:softHyphen/>
              <w:t>szania się;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przykła</w:t>
              <w:softHyphen/>
              <w:t>dy stowarzyszeń i fundacji działają</w:t>
              <w:softHyphen/>
              <w:t>cych w swoim śro</w:t>
              <w:softHyphen/>
              <w:t xml:space="preserve">dowisku lokalnym;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</w:t>
              <w:softHyphen/>
              <w:t xml:space="preserve">wanych przez związki zawodowe;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fun</w:t>
              <w:softHyphen/>
              <w:t>dacja i stowarzyszenie;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rolę peł</w:t>
              <w:softHyphen/>
              <w:t xml:space="preserve">nią związki zawodowe;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angażowania się w dzia</w:t>
              <w:softHyphen/>
              <w:t>łania organizacji poza</w:t>
              <w:softHyphen/>
              <w:t>rządowych;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korzyści wynikające z pracy w wolontariacie;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orga</w:t>
              <w:softHyphen/>
              <w:t>nizacje młodzieżowe działające w Polsce.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państwie demokratycz</w:t>
              <w:softHyphen/>
              <w:t>nym odgrywa zasada swobodnego zrzeszania się;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różnicę pomię</w:t>
              <w:softHyphen/>
              <w:t>dzy fundacją a stowarzy</w:t>
              <w:softHyphen/>
              <w:t xml:space="preserve">szeniem;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jest or</w:t>
              <w:softHyphen/>
              <w:t>ganizacja pożytku pu</w:t>
              <w:softHyphen/>
              <w:t>blicznego i w jaki sposób można wspomóc jej dzia</w:t>
              <w:softHyphen/>
              <w:t>łalność.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uczestniczyć w działaniach na rzecz wspierania innych ludzi, rozwoju środowiska lo</w:t>
              <w:softHyphen/>
              <w:t>kalnego [aktywność w or</w:t>
              <w:softHyphen/>
              <w:t>ganizacjach pozarządo</w:t>
              <w:softHyphen/>
              <w:t xml:space="preserve">wych, praca w wolontariacie];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ną organizację pozarzą</w:t>
              <w:softHyphen/>
              <w:t>dową [misja, wartości, cele, formy działania, struktura organizacyjna, znaczenie dla środowi</w:t>
              <w:softHyphen/>
              <w:t>ska];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NSZZ ”Solidarność”;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działalność i strukturę organizacyjną dowolnego stowarzysze</w:t>
              <w:softHyphen/>
              <w:t>nia.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środków masowego przekazu;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pracy dziennikarzy;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 środ</w:t>
              <w:softHyphen/>
              <w:t>kach masowego przekazu przykłady reklam.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główne ce</w:t>
              <w:softHyphen/>
              <w:t>chy środków maso</w:t>
              <w:softHyphen/>
              <w:t>wego przekazu;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główne ce</w:t>
              <w:softHyphen/>
              <w:t>chy opinii publicz</w:t>
              <w:softHyphen/>
              <w:t xml:space="preserve">nej;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funkcje mediów;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mediów społeczno</w:t>
              <w:softHyphen/>
              <w:t>ściowych;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odczytać, zilustro</w:t>
              <w:softHyphen/>
              <w:t>wane w prostej for</w:t>
              <w:softHyphen/>
              <w:t>mie, wyniki wskaza</w:t>
              <w:softHyphen/>
              <w:t>nego sondażu opi</w:t>
              <w:softHyphen/>
              <w:t>nii publicznej;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funkcje reklamy.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cel wskazanej kampanii społecznej;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pozytywne i negatywne aspekty funkcjonowania mediów społecznościowych;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zasa</w:t>
              <w:softHyphen/>
              <w:t>dy etyki dziennikarskiej;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 tekście pu</w:t>
              <w:softHyphen/>
              <w:t>blicystycznym fakty i opinie;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sposoby perswazji / ma</w:t>
              <w:softHyphen/>
              <w:t>nipulacji stosowane w mediach.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dostrzec środki perswa</w:t>
              <w:softHyphen/>
              <w:t>zji / manipulacji zastoso</w:t>
              <w:softHyphen/>
              <w:t>wane we wskazanej re</w:t>
              <w:softHyphen/>
              <w:t>klamie;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pełni opinia publiczna [sonda</w:t>
              <w:softHyphen/>
              <w:t>że opinii publicznej] w państwie demokra</w:t>
              <w:softHyphen/>
              <w:t>tycznym;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przestrzegania zasad ety</w:t>
              <w:softHyphen/>
              <w:t>ki dziennikarskiej;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przykłady ła</w:t>
              <w:softHyphen/>
              <w:t>mania etyki dziennikar</w:t>
              <w:softHyphen/>
              <w:t>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</w:t>
              <w:softHyphen/>
              <w:t>lizy wybranej reklamy;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</w:t>
              <w:softHyphen/>
              <w:t>wadzić / wziąć aktywny udział] kampanię rekla</w:t>
              <w:softHyphen/>
              <w:t>mową [kampanię spo</w:t>
              <w:softHyphen/>
              <w:t>łeczną].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Organizacje międzynarodowe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</w:t>
              <w:softHyphen/>
              <w:t>nych przez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</w:t>
              <w:softHyphen/>
              <w:t>nych przez NATO.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wymienić, główne cele i zadania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cele i zadania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przeja</w:t>
              <w:softHyphen/>
              <w:t>wy realizacji przez państwo polityki zagranicznej;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</w:t>
              <w:softHyphen/>
              <w:t>nią ambasadorzy i kon</w:t>
              <w:softHyphen/>
              <w:t>sulowie;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są głów</w:t>
              <w:softHyphen/>
              <w:t>ne cele polityki zagra</w:t>
              <w:softHyphen/>
              <w:t>nicznej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kiedy powsta</w:t>
              <w:softHyphen/>
              <w:t>ło ONZ i kiedy powstało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zajmuje się Rada Bezpieczeń</w:t>
              <w:softHyphen/>
              <w:t xml:space="preserve">stwa ONZ;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-wyjaśnić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misja pokojowa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ONZ, - wymie</w:t>
              <w:softHyphen/>
              <w:t>nić przykłady aktywno</w:t>
              <w:softHyphen/>
              <w:t>ści Polski w ONZ i NATO.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różni się ONZ od innych organiza</w:t>
              <w:softHyphen/>
              <w:t>cji międzynarodowych;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jaka rolę od</w:t>
              <w:softHyphen/>
              <w:t>grywa NATO w polityce obronnej państwa pol</w:t>
              <w:softHyphen/>
              <w:t>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nazwy, in</w:t>
              <w:softHyphen/>
              <w:t>nych niż ONZ i NATO, or</w:t>
              <w:softHyphen/>
              <w:t>ganizacji międzynarodo</w:t>
              <w:softHyphen/>
              <w:t>wych, do których należy Polska.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ną misję pokojową ONZ, w której brały udział/bio</w:t>
              <w:softHyphen/>
              <w:t>rą wojska polskie [cele, zadania, historia misji, charakterystyka konflik</w:t>
              <w:softHyphen/>
              <w:t>tu, udział wojsk polskich, geografia polityczna],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na mapie pań</w:t>
              <w:softHyphen/>
              <w:t xml:space="preserve">stwa członkowskie NATO. 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Unia Europejska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rok, w którym Polska przystąpiła do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kiedy i gdzie podpisano traktat o powstaniu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imiona i nazwiska Ojców założycieli zjedno</w:t>
              <w:softHyphen/>
              <w:t>czonej Euro</w:t>
              <w:softHyphen/>
              <w:t>py;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przyczyny integracji europejskiej,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zasady funkcjono</w:t>
              <w:softHyphen/>
              <w:t>wania Unii Europej</w:t>
              <w:softHyphen/>
              <w:t>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eta</w:t>
              <w:softHyphen/>
              <w:t>py integracji europej</w:t>
              <w:softHyphen/>
              <w:t xml:space="preserve">skiej;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na mapie pań</w:t>
              <w:softHyphen/>
              <w:t>stwa członkowskie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informacje o życiorysie politycznym Ojców założycieli zjed</w:t>
              <w:softHyphen/>
              <w:t>noczonej Europy;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główne zasa</w:t>
              <w:softHyphen/>
              <w:t>dy funkcjonowania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nazwy głównych organów Unii Europej</w:t>
              <w:softHyphen/>
              <w:t>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imiona i na</w:t>
              <w:softHyphen/>
              <w:t>zwiska Polaków pełnią</w:t>
              <w:softHyphen/>
              <w:t>cych ważne funkcje w instytucjach /orga</w:t>
              <w:softHyphen/>
              <w:t>nach Unii Europejskiej.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podstawowe kompetencje głównych organów Unii Europej</w:t>
              <w:softHyphen/>
              <w:t>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</w:t>
              <w:softHyphen/>
              <w:t>lety procesu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sylwetki polityczne Polaków peł</w:t>
              <w:softHyphen/>
              <w:t>niących ważne funkcje w instytucjach /organach Unii Europejskiej.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ne problemy [osiągnię</w:t>
              <w:softHyphen/>
              <w:t>cia]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ne państwa członkowskie Unii Europejskiej [histo</w:t>
              <w:softHyphen/>
              <w:t>ria, kultura, demografia, ekonomia, itp.]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[zorganizo</w:t>
              <w:softHyphen/>
              <w:t>wać / aktywnie uczestni</w:t>
              <w:softHyphen/>
              <w:t xml:space="preserve">czyć]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szkole.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Polska w Unii Europejskiej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praw/korzyści, które nabyli obywatele polscy po wejściu Polski do Unii Euro</w:t>
              <w:softHyphen/>
              <w:t>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rok, w któ</w:t>
              <w:softHyphen/>
              <w:t>rym Polska przystą</w:t>
              <w:softHyphen/>
              <w:t>piła do Unii Europej</w:t>
              <w:softHyphen/>
              <w:t>skiej.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prawa wynikające z oby</w:t>
              <w:softHyphen/>
              <w:t>watelstwa Unii Eu</w:t>
              <w:softHyphen/>
              <w:t>ropejskiej,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funduszy unijnych, z których korzysta Polska.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informacje doty</w:t>
              <w:softHyphen/>
              <w:t>czące głównych etapów integracji Polski z Unią Europejską [referendum ratyfikacyjne];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wyko</w:t>
              <w:softHyphen/>
              <w:t>rzystania funduszy unij</w:t>
              <w:softHyphen/>
              <w:t>nych;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</w:t>
              <w:softHyphen/>
              <w:t>lega Europejski Rynek Wewnętrzny.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jakich za</w:t>
              <w:softHyphen/>
              <w:t>sadach funkcjonuje Stre</w:t>
              <w:softHyphen/>
              <w:t>fa Schengen;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korzyści wynikające z przynależ</w:t>
              <w:softHyphen/>
              <w:t>ności Polski do Strefy Schengen.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inwe</w:t>
              <w:softHyphen/>
              <w:t>stycje gminne, finanso</w:t>
              <w:softHyphen/>
              <w:t>wane ze środków unij</w:t>
              <w:softHyphen/>
              <w:t>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ną inicjatywę unijną do</w:t>
              <w:softHyphen/>
              <w:t>tyczącą młodzieży.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>Problemy współczesnego świata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przykłady ilustrujące proces globalizacji;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pomocy humanitar</w:t>
              <w:softHyphen/>
              <w:t>nej.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wskazać, na pod</w:t>
              <w:softHyphen/>
              <w:t>stawie mapy, pań</w:t>
              <w:softHyphen/>
              <w:t>stwa globalnej Pół</w:t>
              <w:softHyphen/>
              <w:t>nocy i 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</w:t>
              <w:softHyphen/>
              <w:t>między państwami globalnej Północy i globalnego Połu</w:t>
              <w:softHyphen/>
              <w:t>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globalizacji ekono</w:t>
              <w:softHyphen/>
              <w:t>micznej i kulturo</w:t>
              <w:softHyphen/>
              <w:t>wej współczesnego świata.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ilu</w:t>
              <w:softHyphen/>
              <w:t>strujące dysproporcję rozwojową pomiędzy państwami globalnego Południa i globalnej Pół</w:t>
              <w:softHyphen/>
              <w:t>nocy;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zależ</w:t>
              <w:softHyphen/>
              <w:t>ności pomiędzy pań</w:t>
              <w:softHyphen/>
              <w:t>stwami globalnej Półno</w:t>
              <w:softHyphen/>
              <w:t>cy i globalnego Połu</w:t>
              <w:softHyphen/>
              <w:t>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udzielania pomocy hu</w:t>
              <w:softHyphen/>
              <w:t>manitarnej.</w:t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przyczyny dys</w:t>
              <w:softHyphen/>
              <w:t>proporcji rozwojowych współczesnego świata;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 i za</w:t>
              <w:softHyphen/>
              <w:t>grożenia wynikające z procesu globalizacji;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po</w:t>
              <w:softHyphen/>
              <w:t>moc dla państw biedne</w:t>
              <w:softHyphen/>
              <w:t>go Południa jest często nieskuteczna;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działa</w:t>
              <w:softHyphen/>
              <w:t xml:space="preserve">nia wybranej organizacji pozarządowej zajmującej się udzielaniem pomocy humanitarnej; 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zorganizować debatę / dyskusję [wziąć aktywny udział w debacie / dysku</w:t>
              <w:softHyphen/>
              <w:t>sji] dotyczącą sposobów udzielania efektywnej pomocy społecznościom 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proble</w:t>
              <w:softHyphen/>
              <w:t>my wybranego państwa globalnego Południa.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/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Konflikty zbrojne na świecie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terrorystycz</w:t>
              <w:softHyphen/>
              <w:t>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konfliktów między</w:t>
              <w:softHyphen/>
              <w:t>narodowych.</w:t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organizacji między</w:t>
              <w:softHyphen/>
              <w:t>narodowych zajmu</w:t>
              <w:softHyphen/>
              <w:t>jących się rozwiązy</w:t>
              <w:softHyphen/>
              <w:t>waniem konfliktów i walką z terrory</w:t>
              <w:softHyphen/>
              <w:t>zmem;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skutki długotrwałych kon</w:t>
              <w:softHyphen/>
              <w:t>fliktów międzyna</w:t>
              <w:softHyphen/>
              <w:t>rodowych.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</w:t>
              <w:softHyphen/>
              <w:t>dach przedstawić przy</w:t>
              <w:softHyphen/>
              <w:t>czyny współczesnych konfliktów międzynaro</w:t>
              <w:softHyphen/>
              <w:t>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skutki roz</w:t>
              <w:softHyphen/>
              <w:t>woju terroryzmu we współczesnym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ludo</w:t>
              <w:softHyphen/>
              <w:t>bójstwa.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różne ro</w:t>
              <w:softHyphen/>
              <w:t>dzaje terroryzmu;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wal</w:t>
              <w:softHyphen/>
              <w:t>ka z terroryzmem jest trudna i często niesku</w:t>
              <w:softHyphen/>
              <w:t>teczna.</w:t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</w:t>
              <w:softHyphen/>
              <w:t>ny konflikt międzynaro</w:t>
              <w:softHyphen/>
              <w:t>dowy [lokalizacja konflik</w:t>
              <w:softHyphen/>
              <w:t>tu na mapie, strony kon</w:t>
              <w:softHyphen/>
              <w:t>fliktu, przyczyny i formy konfliktu, sposoby roz</w:t>
              <w:softHyphen/>
              <w:t>wiązania sporu].</w:t>
            </w:r>
          </w:p>
        </w:tc>
      </w:tr>
      <w:tr>
        <w:trPr>
          <w:trHeight w:val="397" w:hRule="atLeast"/>
        </w:trPr>
        <w:tc>
          <w:tcPr>
            <w:tcW w:w="220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ind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87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4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SchbookEU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e3015"/>
    <w:pPr>
      <w:widowControl/>
      <w:bidi w:val="0"/>
      <w:spacing w:lineRule="auto" w:line="240" w:before="0" w:after="0"/>
      <w:jc w:val="left"/>
    </w:pPr>
    <w:rPr>
      <w:rFonts w:ascii="CentSchbookEU" w:hAnsi="CentSchbookEU" w:eastAsia="Calibri" w:cs="CentSchbookEU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LibreOffice/5.4.3.2$Windows_X86_64 LibreOffice_project/92a7159f7e4af62137622921e809f8546db437e5</Application>
  <Pages>19</Pages>
  <Words>5271</Words>
  <Characters>36239</Characters>
  <CharactersWithSpaces>40984</CharactersWithSpaces>
  <Paragraphs>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description/>
  <dc:language>pl-PL</dc:language>
  <cp:lastModifiedBy/>
  <dcterms:modified xsi:type="dcterms:W3CDTF">2018-09-08T16:26:27Z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